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EC89" w14:textId="77777777" w:rsidR="00D11EE6" w:rsidRPr="000140A9" w:rsidRDefault="00D11EE6" w:rsidP="79BE0EC0">
      <w:pPr>
        <w:pStyle w:val="paragraph"/>
        <w:spacing w:before="0" w:beforeAutospacing="0" w:after="0" w:afterAutospacing="0"/>
        <w:jc w:val="center"/>
        <w:textAlignment w:val="baseline"/>
        <w:rPr>
          <w:rFonts w:ascii="Georgia" w:hAnsi="Georgia"/>
          <w:sz w:val="22"/>
          <w:szCs w:val="22"/>
        </w:rPr>
      </w:pPr>
      <w:r w:rsidRPr="000140A9">
        <w:rPr>
          <w:rFonts w:ascii="Georgia" w:hAnsi="Georgia"/>
          <w:noProof/>
          <w:sz w:val="22"/>
          <w:szCs w:val="22"/>
        </w:rPr>
        <w:drawing>
          <wp:inline distT="0" distB="0" distL="0" distR="0" wp14:anchorId="4CB527B5" wp14:editId="442227A0">
            <wp:extent cx="1552575" cy="914400"/>
            <wp:effectExtent l="0" t="0" r="9525" b="0"/>
            <wp:docPr id="501442896" name="Picture 1" descr="C:\Users\AGoodlace\AppData\Local\Microsoft\Windows\Temporary Internet Files\Content.MSO\684CC6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52575" cy="914400"/>
                    </a:xfrm>
                    <a:prstGeom prst="rect">
                      <a:avLst/>
                    </a:prstGeom>
                  </pic:spPr>
                </pic:pic>
              </a:graphicData>
            </a:graphic>
          </wp:inline>
        </w:drawing>
      </w:r>
      <w:r w:rsidR="629B84FC" w:rsidRPr="000140A9">
        <w:rPr>
          <w:rStyle w:val="eop"/>
          <w:rFonts w:ascii="Georgia" w:hAnsi="Georgia"/>
          <w:sz w:val="22"/>
          <w:szCs w:val="22"/>
        </w:rPr>
        <w:t> </w:t>
      </w:r>
    </w:p>
    <w:p w14:paraId="5C9784A4" w14:textId="4335FEE7" w:rsidR="00CF191F" w:rsidRPr="000140A9" w:rsidRDefault="00C85E2D" w:rsidP="00CF191F">
      <w:pPr>
        <w:pStyle w:val="Heading2"/>
        <w:jc w:val="center"/>
        <w:rPr>
          <w:rFonts w:ascii="Georgia" w:eastAsia="Times New Roman" w:hAnsi="Georgia" w:cs="Times New Roman"/>
          <w:color w:val="FF0000"/>
          <w:sz w:val="22"/>
          <w:szCs w:val="22"/>
          <w:u w:val="single"/>
        </w:rPr>
      </w:pPr>
      <w:r w:rsidRPr="000140A9">
        <w:rPr>
          <w:rFonts w:ascii="Georgia" w:eastAsia="Times New Roman" w:hAnsi="Georgia" w:cs="Times New Roman"/>
          <w:color w:val="FF0000"/>
          <w:sz w:val="22"/>
          <w:szCs w:val="22"/>
          <w:u w:val="single"/>
        </w:rPr>
        <w:t>EMEA</w:t>
      </w:r>
      <w:r w:rsidR="00CF191F" w:rsidRPr="000140A9">
        <w:rPr>
          <w:rFonts w:ascii="Georgia" w:eastAsia="Times New Roman" w:hAnsi="Georgia" w:cs="Times New Roman"/>
          <w:color w:val="FF0000"/>
          <w:sz w:val="22"/>
          <w:szCs w:val="22"/>
          <w:u w:val="single"/>
        </w:rPr>
        <w:t xml:space="preserve">-Market </w:t>
      </w:r>
    </w:p>
    <w:p w14:paraId="3BC87499" w14:textId="18B10A60" w:rsidR="00CF191F" w:rsidRPr="000140A9" w:rsidRDefault="00CF191F" w:rsidP="00CF191F">
      <w:pPr>
        <w:pStyle w:val="Heading2"/>
        <w:jc w:val="center"/>
        <w:rPr>
          <w:rFonts w:ascii="Georgia" w:eastAsia="Times New Roman" w:hAnsi="Georgia" w:cs="Times New Roman"/>
          <w:color w:val="FF0000"/>
          <w:sz w:val="22"/>
          <w:szCs w:val="22"/>
          <w:u w:val="single"/>
        </w:rPr>
      </w:pPr>
      <w:r w:rsidRPr="000140A9">
        <w:rPr>
          <w:rFonts w:ascii="Georgia" w:eastAsia="Times New Roman" w:hAnsi="Georgia" w:cs="Times New Roman"/>
          <w:color w:val="FF0000"/>
          <w:sz w:val="22"/>
          <w:szCs w:val="22"/>
          <w:u w:val="single"/>
        </w:rPr>
        <w:t>Update- Q</w:t>
      </w:r>
      <w:r w:rsidR="00FE5EDF">
        <w:rPr>
          <w:rFonts w:ascii="Georgia" w:eastAsia="Times New Roman" w:hAnsi="Georgia" w:cs="Times New Roman"/>
          <w:color w:val="FF0000"/>
          <w:sz w:val="22"/>
          <w:szCs w:val="22"/>
          <w:u w:val="single"/>
        </w:rPr>
        <w:t xml:space="preserve">4 </w:t>
      </w:r>
      <w:r w:rsidRPr="000140A9">
        <w:rPr>
          <w:rFonts w:ascii="Georgia" w:eastAsia="Times New Roman" w:hAnsi="Georgia" w:cs="Times New Roman"/>
          <w:color w:val="FF0000"/>
          <w:sz w:val="22"/>
          <w:szCs w:val="22"/>
          <w:u w:val="single"/>
        </w:rPr>
        <w:t>20</w:t>
      </w:r>
      <w:r w:rsidR="0071016A" w:rsidRPr="000140A9">
        <w:rPr>
          <w:rFonts w:ascii="Georgia" w:eastAsia="Times New Roman" w:hAnsi="Georgia" w:cs="Times New Roman"/>
          <w:color w:val="FF0000"/>
          <w:sz w:val="22"/>
          <w:szCs w:val="22"/>
          <w:u w:val="single"/>
        </w:rPr>
        <w:t>2</w:t>
      </w:r>
      <w:r w:rsidR="00755163" w:rsidRPr="000140A9">
        <w:rPr>
          <w:rFonts w:ascii="Georgia" w:eastAsia="Times New Roman" w:hAnsi="Georgia" w:cs="Times New Roman"/>
          <w:color w:val="FF0000"/>
          <w:sz w:val="22"/>
          <w:szCs w:val="22"/>
          <w:u w:val="single"/>
        </w:rPr>
        <w:t>1</w:t>
      </w:r>
    </w:p>
    <w:p w14:paraId="6BD37CD9" w14:textId="77777777" w:rsidR="00927243" w:rsidRPr="000140A9" w:rsidRDefault="00927243" w:rsidP="00927243">
      <w:pPr>
        <w:rPr>
          <w:rFonts w:ascii="Georgia" w:hAnsi="Georgia"/>
          <w:lang w:eastAsia="ja-JP"/>
        </w:rPr>
      </w:pPr>
    </w:p>
    <w:p w14:paraId="3801A267" w14:textId="77777777" w:rsidR="00D11EE6" w:rsidRPr="000140A9" w:rsidRDefault="00D11EE6" w:rsidP="79BE0EC0">
      <w:pPr>
        <w:pStyle w:val="paragraph"/>
        <w:spacing w:before="0" w:beforeAutospacing="0" w:after="0" w:afterAutospacing="0"/>
        <w:jc w:val="center"/>
        <w:textAlignment w:val="baseline"/>
        <w:rPr>
          <w:rStyle w:val="normaltextrun"/>
          <w:rFonts w:ascii="Georgia" w:hAnsi="Georgia"/>
          <w:b/>
          <w:bCs/>
          <w:color w:val="000000" w:themeColor="text1"/>
          <w:sz w:val="22"/>
          <w:szCs w:val="22"/>
          <w:u w:val="single"/>
          <w:lang w:val="en"/>
        </w:rPr>
      </w:pPr>
    </w:p>
    <w:p w14:paraId="30174458" w14:textId="1FFD5B3D" w:rsidR="003D1319" w:rsidRDefault="00D11EE6" w:rsidP="00F1153C">
      <w:pPr>
        <w:pStyle w:val="paragraph"/>
        <w:spacing w:before="0" w:beforeAutospacing="0" w:after="0" w:afterAutospacing="0"/>
        <w:jc w:val="center"/>
        <w:textAlignment w:val="baseline"/>
        <w:rPr>
          <w:rStyle w:val="eop"/>
          <w:rFonts w:ascii="Georgia" w:hAnsi="Georgia"/>
          <w:sz w:val="28"/>
          <w:szCs w:val="28"/>
        </w:rPr>
      </w:pPr>
      <w:r w:rsidRPr="00F1153C">
        <w:rPr>
          <w:rStyle w:val="normaltextrun"/>
          <w:rFonts w:ascii="Georgia" w:hAnsi="Georgia"/>
          <w:b/>
          <w:bCs/>
          <w:color w:val="000000" w:themeColor="text1"/>
          <w:sz w:val="28"/>
          <w:szCs w:val="28"/>
          <w:u w:val="single"/>
          <w:lang w:val="en"/>
        </w:rPr>
        <w:t>L</w:t>
      </w:r>
      <w:r w:rsidRPr="00F1153C">
        <w:rPr>
          <w:rStyle w:val="normaltextrun"/>
          <w:rFonts w:ascii="Georgia" w:hAnsi="Georgia"/>
          <w:b/>
          <w:bCs/>
          <w:caps/>
          <w:color w:val="000000" w:themeColor="text1"/>
          <w:sz w:val="28"/>
          <w:szCs w:val="28"/>
          <w:u w:val="single"/>
          <w:lang w:val="en"/>
        </w:rPr>
        <w:t>EISURE TRAVEL</w:t>
      </w:r>
      <w:r w:rsidRPr="00F1153C">
        <w:rPr>
          <w:rStyle w:val="eop"/>
          <w:rFonts w:ascii="Georgia" w:hAnsi="Georgia"/>
          <w:sz w:val="28"/>
          <w:szCs w:val="28"/>
        </w:rPr>
        <w:t> </w:t>
      </w:r>
    </w:p>
    <w:p w14:paraId="55A1F71E" w14:textId="2DB34EC4" w:rsidR="00186499" w:rsidRDefault="00186499" w:rsidP="00F1153C">
      <w:pPr>
        <w:pStyle w:val="paragraph"/>
        <w:spacing w:before="0" w:beforeAutospacing="0" w:after="0" w:afterAutospacing="0"/>
        <w:jc w:val="center"/>
        <w:textAlignment w:val="baseline"/>
        <w:rPr>
          <w:rStyle w:val="eop"/>
          <w:rFonts w:ascii="Georgia" w:hAnsi="Georgia"/>
          <w:sz w:val="28"/>
          <w:szCs w:val="28"/>
        </w:rPr>
      </w:pPr>
    </w:p>
    <w:p w14:paraId="52E17A5C" w14:textId="6A6AC5B0" w:rsidR="00186499" w:rsidRPr="00186499" w:rsidRDefault="00186499" w:rsidP="00186499">
      <w:pPr>
        <w:pStyle w:val="paragraph"/>
        <w:spacing w:before="0" w:beforeAutospacing="0" w:after="0" w:afterAutospacing="0"/>
        <w:textAlignment w:val="baseline"/>
        <w:rPr>
          <w:rStyle w:val="eop"/>
          <w:rFonts w:ascii="Georgia" w:hAnsi="Georgia"/>
          <w:b/>
          <w:bCs/>
          <w:u w:val="single"/>
        </w:rPr>
      </w:pPr>
      <w:r w:rsidRPr="00186499">
        <w:rPr>
          <w:rStyle w:val="eop"/>
          <w:rFonts w:ascii="Georgia" w:hAnsi="Georgia"/>
          <w:b/>
          <w:bCs/>
          <w:u w:val="single"/>
        </w:rPr>
        <w:t>France</w:t>
      </w:r>
    </w:p>
    <w:p w14:paraId="10740165" w14:textId="77777777" w:rsidR="00186499" w:rsidRPr="00186499" w:rsidRDefault="00186499" w:rsidP="00186499">
      <w:pPr>
        <w:pStyle w:val="paragraph"/>
        <w:spacing w:after="0"/>
        <w:textAlignment w:val="baseline"/>
        <w:rPr>
          <w:rStyle w:val="normaltextrun"/>
          <w:rFonts w:ascii="Georgia" w:hAnsi="Georgia" w:cstheme="minorHAnsi"/>
          <w:color w:val="000000" w:themeColor="text1"/>
          <w:sz w:val="22"/>
          <w:szCs w:val="22"/>
          <w:lang w:val="en-US"/>
        </w:rPr>
      </w:pPr>
      <w:r w:rsidRPr="00186499">
        <w:rPr>
          <w:rStyle w:val="normaltextrun"/>
          <w:rFonts w:ascii="Georgia" w:hAnsi="Georgia" w:cstheme="minorHAnsi"/>
          <w:color w:val="000000" w:themeColor="text1"/>
          <w:sz w:val="22"/>
          <w:szCs w:val="22"/>
          <w:lang w:val="en-US"/>
        </w:rPr>
        <w:t>Offline and online agency travel sales declined by only 33% in January 2022 versus September 2019. While the decline had reached 57% in December 2021 versus December 2019.</w:t>
      </w:r>
    </w:p>
    <w:p w14:paraId="4D6643F3" w14:textId="24FD7077" w:rsidR="00186499" w:rsidRPr="00186499" w:rsidRDefault="00186499" w:rsidP="00186499">
      <w:pPr>
        <w:pStyle w:val="paragraph"/>
        <w:spacing w:after="0"/>
        <w:textAlignment w:val="baseline"/>
        <w:rPr>
          <w:rStyle w:val="normaltextrun"/>
          <w:rFonts w:ascii="Georgia" w:hAnsi="Georgia" w:cstheme="minorHAnsi"/>
          <w:color w:val="000000" w:themeColor="text1"/>
          <w:sz w:val="22"/>
          <w:szCs w:val="22"/>
          <w:lang w:val="en-US"/>
        </w:rPr>
      </w:pPr>
      <w:r w:rsidRPr="00186499">
        <w:rPr>
          <w:rStyle w:val="normaltextrun"/>
          <w:rFonts w:ascii="Georgia" w:hAnsi="Georgia" w:cstheme="minorHAnsi"/>
          <w:b/>
          <w:bCs/>
          <w:color w:val="000000" w:themeColor="text1"/>
          <w:sz w:val="22"/>
          <w:szCs w:val="22"/>
          <w:lang w:val="en-US"/>
        </w:rPr>
        <w:t>France</w:t>
      </w:r>
      <w:r w:rsidRPr="00186499">
        <w:rPr>
          <w:rStyle w:val="normaltextrun"/>
          <w:rFonts w:ascii="Georgia" w:hAnsi="Georgia" w:cstheme="minorHAnsi"/>
          <w:color w:val="000000" w:themeColor="text1"/>
          <w:sz w:val="22"/>
          <w:szCs w:val="22"/>
          <w:lang w:val="en-US"/>
        </w:rPr>
        <w:t xml:space="preserve"> is the number one destination this </w:t>
      </w:r>
      <w:r w:rsidRPr="00186499">
        <w:rPr>
          <w:rStyle w:val="normaltextrun"/>
          <w:rFonts w:ascii="Georgia" w:hAnsi="Georgia" w:cstheme="minorHAnsi"/>
          <w:color w:val="000000" w:themeColor="text1"/>
          <w:sz w:val="22"/>
          <w:szCs w:val="22"/>
          <w:lang w:val="en-US"/>
        </w:rPr>
        <w:t>winter</w:t>
      </w:r>
      <w:r>
        <w:rPr>
          <w:rStyle w:val="normaltextrun"/>
          <w:rFonts w:ascii="Georgia" w:hAnsi="Georgia" w:cstheme="minorHAnsi"/>
          <w:color w:val="000000" w:themeColor="text1"/>
          <w:sz w:val="22"/>
          <w:szCs w:val="22"/>
          <w:lang w:val="en-US"/>
        </w:rPr>
        <w:t xml:space="preserve">, </w:t>
      </w:r>
      <w:r w:rsidRPr="00186499">
        <w:rPr>
          <w:rStyle w:val="normaltextrun"/>
          <w:rFonts w:ascii="Georgia" w:hAnsi="Georgia" w:cstheme="minorHAnsi"/>
          <w:color w:val="000000" w:themeColor="text1"/>
          <w:sz w:val="22"/>
          <w:szCs w:val="22"/>
          <w:lang w:val="en-US"/>
        </w:rPr>
        <w:t>thanks to</w:t>
      </w:r>
      <w:r>
        <w:rPr>
          <w:rStyle w:val="normaltextrun"/>
          <w:rFonts w:ascii="Georgia" w:hAnsi="Georgia" w:cstheme="minorHAnsi"/>
          <w:color w:val="000000" w:themeColor="text1"/>
          <w:sz w:val="22"/>
          <w:szCs w:val="22"/>
          <w:lang w:val="en-US"/>
        </w:rPr>
        <w:t xml:space="preserve"> </w:t>
      </w:r>
      <w:r w:rsidRPr="00186499">
        <w:rPr>
          <w:rStyle w:val="normaltextrun"/>
          <w:rFonts w:ascii="Georgia" w:hAnsi="Georgia" w:cstheme="minorHAnsi"/>
          <w:color w:val="000000" w:themeColor="text1"/>
          <w:sz w:val="22"/>
          <w:szCs w:val="22"/>
          <w:lang w:val="en-US"/>
        </w:rPr>
        <w:t>winter</w:t>
      </w:r>
      <w:r w:rsidRPr="00186499">
        <w:rPr>
          <w:rStyle w:val="normaltextrun"/>
          <w:rFonts w:ascii="Georgia" w:hAnsi="Georgia" w:cstheme="minorHAnsi"/>
          <w:color w:val="000000" w:themeColor="text1"/>
          <w:sz w:val="22"/>
          <w:szCs w:val="22"/>
          <w:lang w:val="en-US"/>
        </w:rPr>
        <w:t xml:space="preserve"> sports and the reopening of Ski Resorts (which had to remain closed last year). </w:t>
      </w:r>
      <w:r w:rsidRPr="00186499">
        <w:rPr>
          <w:rStyle w:val="normaltextrun"/>
          <w:rFonts w:ascii="Georgia" w:hAnsi="Georgia" w:cstheme="minorHAnsi"/>
          <w:b/>
          <w:bCs/>
          <w:color w:val="000000" w:themeColor="text1"/>
          <w:sz w:val="22"/>
          <w:szCs w:val="22"/>
          <w:lang w:val="en-US"/>
        </w:rPr>
        <w:t>Spain</w:t>
      </w:r>
      <w:r w:rsidRPr="00186499">
        <w:rPr>
          <w:rStyle w:val="normaltextrun"/>
          <w:rFonts w:ascii="Georgia" w:hAnsi="Georgia" w:cstheme="minorHAnsi"/>
          <w:color w:val="000000" w:themeColor="text1"/>
          <w:sz w:val="22"/>
          <w:szCs w:val="22"/>
          <w:lang w:val="en-US"/>
        </w:rPr>
        <w:t xml:space="preserve"> and its Islands are in second place (+1% vs. January 2019) before </w:t>
      </w:r>
      <w:r w:rsidRPr="00186499">
        <w:rPr>
          <w:rStyle w:val="normaltextrun"/>
          <w:rFonts w:ascii="Georgia" w:hAnsi="Georgia" w:cstheme="minorHAnsi"/>
          <w:b/>
          <w:bCs/>
          <w:color w:val="000000" w:themeColor="text1"/>
          <w:sz w:val="22"/>
          <w:szCs w:val="22"/>
          <w:lang w:val="en-US"/>
        </w:rPr>
        <w:t>Greece</w:t>
      </w:r>
      <w:r w:rsidRPr="00186499">
        <w:rPr>
          <w:rStyle w:val="normaltextrun"/>
          <w:rFonts w:ascii="Georgia" w:hAnsi="Georgia" w:cstheme="minorHAnsi"/>
          <w:color w:val="000000" w:themeColor="text1"/>
          <w:sz w:val="22"/>
          <w:szCs w:val="22"/>
          <w:lang w:val="en-US"/>
        </w:rPr>
        <w:t xml:space="preserve"> (-22%). </w:t>
      </w:r>
      <w:r w:rsidRPr="00186499">
        <w:rPr>
          <w:rStyle w:val="normaltextrun"/>
          <w:rFonts w:ascii="Georgia" w:hAnsi="Georgia" w:cstheme="minorHAnsi"/>
          <w:color w:val="000000" w:themeColor="text1"/>
          <w:sz w:val="22"/>
          <w:szCs w:val="22"/>
          <w:lang w:val="en-US"/>
        </w:rPr>
        <w:br/>
        <w:t xml:space="preserve">On long-haul routes, the </w:t>
      </w:r>
      <w:r w:rsidRPr="00186499">
        <w:rPr>
          <w:rStyle w:val="normaltextrun"/>
          <w:rFonts w:ascii="Georgia" w:hAnsi="Georgia" w:cstheme="minorHAnsi"/>
          <w:b/>
          <w:bCs/>
          <w:color w:val="000000" w:themeColor="text1"/>
          <w:sz w:val="22"/>
          <w:szCs w:val="22"/>
          <w:lang w:val="en-US"/>
        </w:rPr>
        <w:t>Dominican Republic</w:t>
      </w:r>
      <w:r w:rsidRPr="00186499">
        <w:rPr>
          <w:rStyle w:val="normaltextrun"/>
          <w:rFonts w:ascii="Georgia" w:hAnsi="Georgia" w:cstheme="minorHAnsi"/>
          <w:color w:val="000000" w:themeColor="text1"/>
          <w:sz w:val="22"/>
          <w:szCs w:val="22"/>
          <w:lang w:val="en-US"/>
        </w:rPr>
        <w:t xml:space="preserve"> remains the leading destination (+12%). And the highest increases were registered by </w:t>
      </w:r>
      <w:r w:rsidRPr="00186499">
        <w:rPr>
          <w:rStyle w:val="normaltextrun"/>
          <w:rFonts w:ascii="Georgia" w:hAnsi="Georgia" w:cstheme="minorHAnsi"/>
          <w:b/>
          <w:bCs/>
          <w:color w:val="000000" w:themeColor="text1"/>
          <w:sz w:val="22"/>
          <w:szCs w:val="22"/>
          <w:lang w:val="en-US"/>
        </w:rPr>
        <w:t>United Arab Emirates/</w:t>
      </w:r>
      <w:proofErr w:type="spellStart"/>
      <w:r w:rsidRPr="00186499">
        <w:rPr>
          <w:rStyle w:val="normaltextrun"/>
          <w:rFonts w:ascii="Georgia" w:hAnsi="Georgia" w:cstheme="minorHAnsi"/>
          <w:b/>
          <w:bCs/>
          <w:color w:val="000000" w:themeColor="text1"/>
          <w:sz w:val="22"/>
          <w:szCs w:val="22"/>
          <w:lang w:val="en-US"/>
        </w:rPr>
        <w:t>Dubaï</w:t>
      </w:r>
      <w:proofErr w:type="spellEnd"/>
      <w:r w:rsidRPr="00186499">
        <w:rPr>
          <w:rStyle w:val="normaltextrun"/>
          <w:rFonts w:ascii="Georgia" w:hAnsi="Georgia" w:cstheme="minorHAnsi"/>
          <w:color w:val="000000" w:themeColor="text1"/>
          <w:sz w:val="22"/>
          <w:szCs w:val="22"/>
          <w:lang w:val="en-US"/>
        </w:rPr>
        <w:t xml:space="preserve"> (+95%) and </w:t>
      </w:r>
      <w:r w:rsidRPr="00186499">
        <w:rPr>
          <w:rStyle w:val="normaltextrun"/>
          <w:rFonts w:ascii="Georgia" w:hAnsi="Georgia" w:cstheme="minorHAnsi"/>
          <w:b/>
          <w:bCs/>
          <w:color w:val="000000" w:themeColor="text1"/>
          <w:sz w:val="22"/>
          <w:szCs w:val="22"/>
          <w:lang w:val="en-US"/>
        </w:rPr>
        <w:t xml:space="preserve">Tanzania </w:t>
      </w:r>
      <w:r w:rsidRPr="00186499">
        <w:rPr>
          <w:rStyle w:val="normaltextrun"/>
          <w:rFonts w:ascii="Georgia" w:hAnsi="Georgia" w:cstheme="minorHAnsi"/>
          <w:color w:val="000000" w:themeColor="text1"/>
          <w:sz w:val="22"/>
          <w:szCs w:val="22"/>
          <w:lang w:val="en-US"/>
        </w:rPr>
        <w:t xml:space="preserve">(+189%). </w:t>
      </w:r>
      <w:r w:rsidRPr="00186499">
        <w:rPr>
          <w:rStyle w:val="normaltextrun"/>
          <w:rFonts w:ascii="Georgia" w:hAnsi="Georgia" w:cstheme="minorHAnsi"/>
          <w:b/>
          <w:bCs/>
          <w:color w:val="000000" w:themeColor="text1"/>
          <w:sz w:val="22"/>
          <w:szCs w:val="22"/>
          <w:lang w:val="en-US"/>
        </w:rPr>
        <w:t xml:space="preserve">Mexico </w:t>
      </w:r>
      <w:r w:rsidRPr="00186499">
        <w:rPr>
          <w:rStyle w:val="normaltextrun"/>
          <w:rFonts w:ascii="Georgia" w:hAnsi="Georgia" w:cstheme="minorHAnsi"/>
          <w:color w:val="000000" w:themeColor="text1"/>
          <w:sz w:val="22"/>
          <w:szCs w:val="22"/>
          <w:lang w:val="en-US"/>
        </w:rPr>
        <w:t xml:space="preserve">(-6%) and </w:t>
      </w:r>
      <w:r w:rsidRPr="00186499">
        <w:rPr>
          <w:rStyle w:val="normaltextrun"/>
          <w:rFonts w:ascii="Georgia" w:hAnsi="Georgia" w:cstheme="minorHAnsi"/>
          <w:b/>
          <w:bCs/>
          <w:color w:val="000000" w:themeColor="text1"/>
          <w:sz w:val="22"/>
          <w:szCs w:val="22"/>
          <w:lang w:val="en-US"/>
        </w:rPr>
        <w:t>Mauritius</w:t>
      </w:r>
      <w:r w:rsidRPr="00186499">
        <w:rPr>
          <w:rStyle w:val="normaltextrun"/>
          <w:rFonts w:ascii="Georgia" w:hAnsi="Georgia" w:cstheme="minorHAnsi"/>
          <w:color w:val="000000" w:themeColor="text1"/>
          <w:sz w:val="22"/>
          <w:szCs w:val="22"/>
          <w:lang w:val="en-US"/>
        </w:rPr>
        <w:t xml:space="preserve"> (-48%) remain amongst the main destinations.</w:t>
      </w:r>
    </w:p>
    <w:p w14:paraId="6749AD52" w14:textId="77777777" w:rsidR="00186499" w:rsidRPr="00186499" w:rsidRDefault="00186499" w:rsidP="00186499">
      <w:pPr>
        <w:pStyle w:val="paragraph"/>
        <w:spacing w:after="0"/>
        <w:textAlignment w:val="baseline"/>
        <w:rPr>
          <w:rStyle w:val="normaltextrun"/>
          <w:rFonts w:ascii="Georgia" w:hAnsi="Georgia" w:cstheme="minorHAnsi"/>
          <w:color w:val="000000" w:themeColor="text1"/>
          <w:sz w:val="22"/>
          <w:szCs w:val="22"/>
          <w:lang w:val="en-US"/>
        </w:rPr>
      </w:pPr>
      <w:r w:rsidRPr="00186499">
        <w:rPr>
          <w:rStyle w:val="normaltextrun"/>
          <w:rFonts w:ascii="Georgia" w:hAnsi="Georgia" w:cstheme="minorHAnsi"/>
          <w:b/>
          <w:bCs/>
          <w:color w:val="000000" w:themeColor="text1"/>
          <w:sz w:val="22"/>
          <w:szCs w:val="22"/>
          <w:lang w:val="en-US"/>
        </w:rPr>
        <w:t xml:space="preserve">Morocco </w:t>
      </w:r>
      <w:r w:rsidRPr="00186499">
        <w:rPr>
          <w:rStyle w:val="normaltextrun"/>
          <w:rFonts w:ascii="Georgia" w:hAnsi="Georgia" w:cstheme="minorHAnsi"/>
          <w:color w:val="000000" w:themeColor="text1"/>
          <w:sz w:val="22"/>
          <w:szCs w:val="22"/>
          <w:lang w:val="en-US"/>
        </w:rPr>
        <w:t>registered the largest decline due to the borders being closed since November 2021. The reopening on February 7</w:t>
      </w:r>
      <w:r w:rsidRPr="00186499">
        <w:rPr>
          <w:rStyle w:val="normaltextrun"/>
          <w:rFonts w:ascii="Georgia" w:hAnsi="Georgia" w:cstheme="minorHAnsi"/>
          <w:color w:val="000000" w:themeColor="text1"/>
          <w:sz w:val="22"/>
          <w:szCs w:val="22"/>
          <w:vertAlign w:val="superscript"/>
          <w:lang w:val="en-US"/>
        </w:rPr>
        <w:t>th</w:t>
      </w:r>
      <w:r w:rsidRPr="00186499">
        <w:rPr>
          <w:rStyle w:val="normaltextrun"/>
          <w:rFonts w:ascii="Georgia" w:hAnsi="Georgia" w:cstheme="minorHAnsi"/>
          <w:color w:val="000000" w:themeColor="text1"/>
          <w:sz w:val="22"/>
          <w:szCs w:val="22"/>
          <w:lang w:val="en-US"/>
        </w:rPr>
        <w:t xml:space="preserve"> and the resumption of flights should enable to get back on track.</w:t>
      </w:r>
    </w:p>
    <w:p w14:paraId="108B2026" w14:textId="77777777" w:rsidR="00186499" w:rsidRPr="00186499" w:rsidRDefault="00186499" w:rsidP="00186499">
      <w:pPr>
        <w:pStyle w:val="paragraph"/>
        <w:spacing w:after="0"/>
        <w:textAlignment w:val="baseline"/>
        <w:rPr>
          <w:rStyle w:val="normaltextrun"/>
          <w:rFonts w:ascii="Georgia" w:hAnsi="Georgia" w:cstheme="minorHAnsi"/>
          <w:color w:val="000000" w:themeColor="text1"/>
          <w:sz w:val="22"/>
          <w:szCs w:val="22"/>
          <w:lang w:val="en-US"/>
        </w:rPr>
      </w:pPr>
      <w:r w:rsidRPr="00186499">
        <w:rPr>
          <w:rStyle w:val="normaltextrun"/>
          <w:rFonts w:ascii="Georgia" w:hAnsi="Georgia" w:cstheme="minorHAnsi"/>
          <w:color w:val="000000" w:themeColor="text1"/>
          <w:sz w:val="22"/>
          <w:szCs w:val="22"/>
          <w:lang w:val="en-US"/>
        </w:rPr>
        <w:t xml:space="preserve">In January, medium-haul travel represented 52% of business volume (vs. 44% in December 2021 and 55% in January 2019) and long-haul 26% (vs. 25% in December 2021 and 32% in January 2019). </w:t>
      </w:r>
    </w:p>
    <w:p w14:paraId="3EF6D475" w14:textId="70DB720D" w:rsidR="00186499" w:rsidRPr="00186499" w:rsidRDefault="00186499" w:rsidP="00186499">
      <w:pPr>
        <w:pStyle w:val="paragraph"/>
        <w:spacing w:after="0"/>
        <w:textAlignment w:val="baseline"/>
        <w:rPr>
          <w:rStyle w:val="normaltextrun"/>
          <w:rFonts w:ascii="Georgia" w:hAnsi="Georgia" w:cstheme="minorHAnsi"/>
          <w:color w:val="000000" w:themeColor="text1"/>
          <w:sz w:val="22"/>
          <w:szCs w:val="22"/>
          <w:lang w:val="en-US"/>
        </w:rPr>
      </w:pPr>
      <w:r w:rsidRPr="00186499">
        <w:rPr>
          <w:rStyle w:val="normaltextrun"/>
          <w:rFonts w:ascii="Georgia" w:hAnsi="Georgia" w:cstheme="minorHAnsi"/>
          <w:color w:val="000000" w:themeColor="text1"/>
          <w:sz w:val="22"/>
          <w:szCs w:val="22"/>
          <w:lang w:val="en-US"/>
        </w:rPr>
        <w:t>The dynamic is still negative for Spring. However, there is a gradual return to first minute bookings, and the progressive lifting of restrictions has led to a recovery in bookings since mid-January. Flexibility remains one of the main priorities for travelers when booking a trip.</w:t>
      </w:r>
    </w:p>
    <w:p w14:paraId="1E4172DC" w14:textId="77777777" w:rsidR="00186499" w:rsidRPr="00996130" w:rsidRDefault="00186499" w:rsidP="00186499">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Contact for this market based in Paris, France</w:t>
      </w:r>
      <w:r w:rsidRPr="00996130">
        <w:rPr>
          <w:rFonts w:ascii="Georgia" w:hAnsi="Georgia"/>
          <w:sz w:val="22"/>
          <w:szCs w:val="22"/>
        </w:rPr>
        <w:br/>
      </w:r>
      <w:r w:rsidRPr="00996130">
        <w:rPr>
          <w:rStyle w:val="normaltextrun"/>
          <w:rFonts w:ascii="Georgia" w:hAnsi="Georgia"/>
          <w:sz w:val="22"/>
          <w:szCs w:val="22"/>
          <w:lang w:val="en-US"/>
        </w:rPr>
        <w:t xml:space="preserve">Stéphane Marcet: </w:t>
      </w:r>
      <w:hyperlink r:id="rId9" w:history="1">
        <w:r w:rsidRPr="00996130">
          <w:rPr>
            <w:rStyle w:val="Hyperlink"/>
            <w:rFonts w:ascii="Georgia" w:hAnsi="Georgia"/>
            <w:sz w:val="22"/>
            <w:szCs w:val="22"/>
            <w:lang w:val="en-US"/>
          </w:rPr>
          <w:t>smarcet@preferredhotels.com</w:t>
        </w:r>
      </w:hyperlink>
    </w:p>
    <w:p w14:paraId="2058F9CD" w14:textId="77777777" w:rsidR="00186499" w:rsidRPr="00F1153C" w:rsidRDefault="00186499" w:rsidP="00F1153C">
      <w:pPr>
        <w:pStyle w:val="paragraph"/>
        <w:spacing w:before="0" w:beforeAutospacing="0" w:after="0" w:afterAutospacing="0"/>
        <w:jc w:val="center"/>
        <w:textAlignment w:val="baseline"/>
        <w:rPr>
          <w:rStyle w:val="eop"/>
          <w:rFonts w:ascii="Georgia" w:hAnsi="Georgia"/>
          <w:sz w:val="28"/>
          <w:szCs w:val="28"/>
        </w:rPr>
      </w:pPr>
    </w:p>
    <w:p w14:paraId="6323BF17" w14:textId="6D66B1E4"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7C35E2F" w14:textId="3D00E959" w:rsidR="000140A9" w:rsidRDefault="000140A9" w:rsidP="008F2C62">
      <w:pPr>
        <w:pStyle w:val="paragraph"/>
        <w:spacing w:before="0" w:beforeAutospacing="0" w:after="0" w:afterAutospacing="0"/>
        <w:ind w:left="360"/>
        <w:textAlignment w:val="baseline"/>
        <w:rPr>
          <w:rStyle w:val="eop"/>
          <w:rFonts w:ascii="Georgia" w:hAnsi="Georgia"/>
          <w:sz w:val="22"/>
          <w:szCs w:val="22"/>
        </w:rPr>
      </w:pPr>
    </w:p>
    <w:p w14:paraId="598ADB72" w14:textId="46BE95AD" w:rsidR="008F2C62" w:rsidRPr="00F1153C" w:rsidRDefault="008F2C62" w:rsidP="008F2C62">
      <w:pPr>
        <w:pStyle w:val="paragraph"/>
        <w:spacing w:before="0" w:beforeAutospacing="0" w:after="0" w:afterAutospacing="0"/>
        <w:textAlignment w:val="baseline"/>
        <w:rPr>
          <w:rFonts w:ascii="Georgia" w:hAnsi="Georgia"/>
          <w:b/>
          <w:bCs/>
          <w:u w:val="single"/>
          <w:lang w:val="en" w:eastAsia="ja-JP"/>
        </w:rPr>
      </w:pPr>
      <w:r w:rsidRPr="00F1153C">
        <w:rPr>
          <w:rFonts w:ascii="Georgia" w:hAnsi="Georgia"/>
          <w:b/>
          <w:bCs/>
          <w:u w:val="single"/>
          <w:lang w:val="en" w:eastAsia="ja-JP"/>
        </w:rPr>
        <w:t>Iberian Peninsula &amp; Mediterranean</w:t>
      </w:r>
    </w:p>
    <w:p w14:paraId="1880EB49" w14:textId="77777777"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p>
    <w:p w14:paraId="4252D038" w14:textId="77777777" w:rsidR="00F1153C" w:rsidRPr="00F1153C" w:rsidRDefault="00F1153C" w:rsidP="00F1153C">
      <w:pPr>
        <w:jc w:val="both"/>
        <w:rPr>
          <w:rFonts w:ascii="Georgia" w:hAnsi="Georgia"/>
        </w:rPr>
      </w:pPr>
      <w:r w:rsidRPr="00F1153C">
        <w:rPr>
          <w:rFonts w:ascii="Georgia" w:hAnsi="Georgia"/>
        </w:rPr>
        <w:t>2021 demonstrates the strong latent travel demand and the desire to travel of the population, reflecting the good prospects for the recovery of the sector at the time we normalize the situation and overcome the restrictions to the pandemic.</w:t>
      </w:r>
    </w:p>
    <w:p w14:paraId="7E0ADE5D" w14:textId="77777777" w:rsidR="00F1153C" w:rsidRPr="00F1153C" w:rsidRDefault="00F1153C" w:rsidP="00F1153C">
      <w:pPr>
        <w:jc w:val="both"/>
        <w:rPr>
          <w:rFonts w:ascii="Georgia" w:hAnsi="Georgia"/>
        </w:rPr>
      </w:pPr>
      <w:r w:rsidRPr="00F1153C">
        <w:rPr>
          <w:rFonts w:ascii="Georgia" w:hAnsi="Georgia"/>
        </w:rPr>
        <w:t>Some Key trends we take:</w:t>
      </w:r>
    </w:p>
    <w:p w14:paraId="020196D1" w14:textId="77777777" w:rsidR="00F1153C" w:rsidRPr="00F1153C" w:rsidRDefault="00F1153C" w:rsidP="00F1153C">
      <w:pPr>
        <w:pStyle w:val="ListParagraph"/>
        <w:numPr>
          <w:ilvl w:val="0"/>
          <w:numId w:val="37"/>
        </w:numPr>
        <w:jc w:val="both"/>
        <w:rPr>
          <w:rFonts w:ascii="Georgia" w:hAnsi="Georgia"/>
        </w:rPr>
      </w:pPr>
      <w:r w:rsidRPr="00F1153C">
        <w:rPr>
          <w:rFonts w:ascii="Georgia" w:hAnsi="Georgia"/>
        </w:rPr>
        <w:t>Last minute bookings</w:t>
      </w:r>
    </w:p>
    <w:p w14:paraId="12037B50" w14:textId="77777777" w:rsidR="00F1153C" w:rsidRPr="00F1153C" w:rsidRDefault="00F1153C" w:rsidP="00F1153C">
      <w:pPr>
        <w:pStyle w:val="ListParagraph"/>
        <w:numPr>
          <w:ilvl w:val="0"/>
          <w:numId w:val="37"/>
        </w:numPr>
        <w:jc w:val="both"/>
        <w:rPr>
          <w:rFonts w:ascii="Georgia" w:hAnsi="Georgia"/>
        </w:rPr>
      </w:pPr>
      <w:r w:rsidRPr="00F1153C">
        <w:rPr>
          <w:rFonts w:ascii="Georgia" w:hAnsi="Georgia"/>
        </w:rPr>
        <w:t>Demand of less populated destinations, secondary cities</w:t>
      </w:r>
    </w:p>
    <w:p w14:paraId="2A9E6610" w14:textId="77777777" w:rsidR="00F1153C" w:rsidRPr="00F1153C" w:rsidRDefault="00F1153C" w:rsidP="00F1153C">
      <w:pPr>
        <w:pStyle w:val="ListParagraph"/>
        <w:numPr>
          <w:ilvl w:val="0"/>
          <w:numId w:val="37"/>
        </w:numPr>
        <w:jc w:val="both"/>
        <w:rPr>
          <w:rFonts w:ascii="Georgia" w:hAnsi="Georgia"/>
        </w:rPr>
      </w:pPr>
      <w:r w:rsidRPr="00F1153C">
        <w:rPr>
          <w:rFonts w:ascii="Georgia" w:hAnsi="Georgia"/>
        </w:rPr>
        <w:t xml:space="preserve">Proximity, </w:t>
      </w:r>
      <w:proofErr w:type="gramStart"/>
      <w:r w:rsidRPr="00F1153C">
        <w:rPr>
          <w:rFonts w:ascii="Georgia" w:hAnsi="Georgia"/>
        </w:rPr>
        <w:t>staycation</w:t>
      </w:r>
      <w:proofErr w:type="gramEnd"/>
      <w:r w:rsidRPr="00F1153C">
        <w:rPr>
          <w:rFonts w:ascii="Georgia" w:hAnsi="Georgia"/>
        </w:rPr>
        <w:t xml:space="preserve"> or European within Europe</w:t>
      </w:r>
    </w:p>
    <w:p w14:paraId="19BE2E8F" w14:textId="77777777" w:rsidR="00F1153C" w:rsidRPr="00F1153C" w:rsidRDefault="00F1153C" w:rsidP="00F1153C">
      <w:pPr>
        <w:pStyle w:val="ListParagraph"/>
        <w:numPr>
          <w:ilvl w:val="0"/>
          <w:numId w:val="37"/>
        </w:numPr>
        <w:jc w:val="both"/>
        <w:rPr>
          <w:rFonts w:ascii="Georgia" w:hAnsi="Georgia"/>
        </w:rPr>
      </w:pPr>
      <w:r w:rsidRPr="00F1153C">
        <w:rPr>
          <w:rFonts w:ascii="Georgia" w:hAnsi="Georgia"/>
        </w:rPr>
        <w:t>Sustainability /give back</w:t>
      </w:r>
    </w:p>
    <w:p w14:paraId="300CE703" w14:textId="77777777" w:rsidR="00F1153C" w:rsidRPr="00F1153C" w:rsidRDefault="00F1153C" w:rsidP="00F1153C">
      <w:pPr>
        <w:pStyle w:val="ListParagraph"/>
        <w:numPr>
          <w:ilvl w:val="0"/>
          <w:numId w:val="37"/>
        </w:numPr>
        <w:jc w:val="both"/>
        <w:rPr>
          <w:rFonts w:ascii="Georgia" w:hAnsi="Georgia"/>
        </w:rPr>
      </w:pPr>
      <w:r w:rsidRPr="00F1153C">
        <w:rPr>
          <w:rFonts w:ascii="Georgia" w:hAnsi="Georgia"/>
        </w:rPr>
        <w:t>Wellness / packaged bookings</w:t>
      </w:r>
    </w:p>
    <w:p w14:paraId="7A07275E" w14:textId="77777777" w:rsidR="00F1153C" w:rsidRPr="00F1153C" w:rsidRDefault="00F1153C" w:rsidP="00F1153C">
      <w:pPr>
        <w:jc w:val="both"/>
        <w:rPr>
          <w:rFonts w:ascii="Georgia" w:hAnsi="Georgia"/>
          <w:b/>
          <w:bCs/>
        </w:rPr>
      </w:pPr>
      <w:r w:rsidRPr="00F1153C">
        <w:rPr>
          <w:rFonts w:ascii="Georgia" w:hAnsi="Georgia"/>
          <w:b/>
          <w:bCs/>
        </w:rPr>
        <w:t>Incoming</w:t>
      </w:r>
    </w:p>
    <w:p w14:paraId="7F7E33B6" w14:textId="77777777" w:rsidR="00F1153C" w:rsidRPr="00F1153C" w:rsidRDefault="00F1153C" w:rsidP="00F1153C">
      <w:pPr>
        <w:jc w:val="both"/>
        <w:rPr>
          <w:rFonts w:ascii="Georgia" w:hAnsi="Georgia"/>
        </w:rPr>
      </w:pPr>
      <w:r w:rsidRPr="00F1153C">
        <w:rPr>
          <w:rFonts w:ascii="Georgia" w:hAnsi="Georgia"/>
        </w:rPr>
        <w:t xml:space="preserve">Germany and France are the biggest proximity markets into Spain. Foreign tourism suffers from the effect of the restrictions: closed until the summer and with a partial and unequal reopening between countries since </w:t>
      </w:r>
      <w:r w:rsidRPr="00F1153C">
        <w:rPr>
          <w:rFonts w:ascii="Georgia" w:hAnsi="Georgia"/>
        </w:rPr>
        <w:lastRenderedPageBreak/>
        <w:t>then, starting with those of proximity and Central Europe, being later that of the United Kingdom and that of the Americans in October and without signs yet that of the Asians.</w:t>
      </w:r>
    </w:p>
    <w:p w14:paraId="2792C2FB" w14:textId="77777777" w:rsidR="00F1153C" w:rsidRPr="00F1153C" w:rsidRDefault="00F1153C" w:rsidP="00F1153C">
      <w:pPr>
        <w:jc w:val="both"/>
        <w:rPr>
          <w:rFonts w:ascii="Georgia" w:hAnsi="Georgia"/>
          <w:b/>
          <w:bCs/>
        </w:rPr>
      </w:pPr>
      <w:r w:rsidRPr="00F1153C">
        <w:rPr>
          <w:rFonts w:ascii="Georgia" w:hAnsi="Georgia"/>
          <w:b/>
          <w:bCs/>
        </w:rPr>
        <w:t>Outgoing</w:t>
      </w:r>
    </w:p>
    <w:p w14:paraId="444EE662" w14:textId="287A910B" w:rsidR="00F1153C" w:rsidRPr="00F1153C" w:rsidRDefault="00F1153C" w:rsidP="00F1153C">
      <w:pPr>
        <w:jc w:val="both"/>
        <w:rPr>
          <w:rFonts w:ascii="Georgia" w:hAnsi="Georgia"/>
        </w:rPr>
      </w:pPr>
      <w:r w:rsidRPr="00F1153C">
        <w:rPr>
          <w:rFonts w:ascii="Georgia" w:hAnsi="Georgia"/>
        </w:rPr>
        <w:t>As variant Omicron took over, requests slowed down specially from end November- December. Agents are positive though about this wave going away quick and business to pick up by end of January on the leisure side.</w:t>
      </w:r>
    </w:p>
    <w:p w14:paraId="21E91738" w14:textId="77777777" w:rsidR="00F1153C" w:rsidRPr="00F1153C" w:rsidRDefault="00F1153C" w:rsidP="00F1153C">
      <w:pPr>
        <w:jc w:val="both"/>
        <w:rPr>
          <w:rFonts w:ascii="Georgia" w:hAnsi="Georgia"/>
        </w:rPr>
      </w:pPr>
      <w:r w:rsidRPr="00F1153C">
        <w:rPr>
          <w:rFonts w:ascii="Georgia" w:hAnsi="Georgia"/>
        </w:rPr>
        <w:t>Big destinations have been local up until November, Paris as main European city, Italy all main cities, Maldives, Safaris and Riviera Maya as long haul as per less restrictive.</w:t>
      </w:r>
    </w:p>
    <w:p w14:paraId="6704BE9E" w14:textId="2840D07C" w:rsidR="000140A9" w:rsidRDefault="000140A9" w:rsidP="008F2C62">
      <w:pPr>
        <w:pStyle w:val="paragraph"/>
        <w:spacing w:before="0" w:beforeAutospacing="0" w:after="0" w:afterAutospacing="0"/>
        <w:ind w:left="360"/>
        <w:textAlignment w:val="baseline"/>
        <w:rPr>
          <w:rStyle w:val="eop"/>
          <w:rFonts w:ascii="Georgia" w:hAnsi="Georgia"/>
          <w:sz w:val="22"/>
          <w:szCs w:val="22"/>
        </w:rPr>
      </w:pPr>
    </w:p>
    <w:p w14:paraId="379B40D0" w14:textId="3F9C1409" w:rsidR="008F2C62" w:rsidRPr="00996130" w:rsidRDefault="008F2C62" w:rsidP="008F2C62">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Barcelona</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Spain</w:t>
      </w:r>
      <w:r w:rsidRPr="00996130">
        <w:rPr>
          <w:rFonts w:ascii="Georgia" w:hAnsi="Georgia"/>
          <w:sz w:val="22"/>
          <w:szCs w:val="22"/>
        </w:rPr>
        <w:br/>
      </w:r>
      <w:r>
        <w:rPr>
          <w:rStyle w:val="normaltextrun"/>
          <w:rFonts w:ascii="Georgia" w:hAnsi="Georgia"/>
          <w:sz w:val="22"/>
          <w:szCs w:val="22"/>
          <w:lang w:val="en-US"/>
        </w:rPr>
        <w:t>Eva Oller</w:t>
      </w:r>
      <w:r w:rsidRPr="00996130">
        <w:rPr>
          <w:rStyle w:val="normaltextrun"/>
          <w:rFonts w:ascii="Georgia" w:hAnsi="Georgia"/>
          <w:sz w:val="22"/>
          <w:szCs w:val="22"/>
          <w:lang w:val="en-US"/>
        </w:rPr>
        <w:t xml:space="preserve">: </w:t>
      </w:r>
      <w:hyperlink r:id="rId10" w:history="1">
        <w:r w:rsidRPr="008A6B12">
          <w:rPr>
            <w:rStyle w:val="Hyperlink"/>
            <w:rFonts w:ascii="Georgia" w:hAnsi="Georgia"/>
            <w:sz w:val="22"/>
            <w:szCs w:val="22"/>
            <w:lang w:val="en-US"/>
          </w:rPr>
          <w:t>eoller@preferredhotels.com</w:t>
        </w:r>
      </w:hyperlink>
    </w:p>
    <w:p w14:paraId="0B334E2B" w14:textId="79745002" w:rsidR="00F1153C" w:rsidRDefault="00F1153C" w:rsidP="79BE0EC0">
      <w:pPr>
        <w:pStyle w:val="paragraph"/>
        <w:spacing w:before="0" w:beforeAutospacing="0" w:after="0" w:afterAutospacing="0"/>
        <w:ind w:left="360"/>
        <w:jc w:val="center"/>
        <w:textAlignment w:val="baseline"/>
        <w:rPr>
          <w:rStyle w:val="eop"/>
          <w:rFonts w:ascii="Georgia" w:hAnsi="Georgia"/>
          <w:sz w:val="22"/>
          <w:szCs w:val="22"/>
        </w:rPr>
      </w:pPr>
    </w:p>
    <w:p w14:paraId="7E2E5881" w14:textId="53064FC3" w:rsidR="00F1153C" w:rsidRDefault="00F1153C" w:rsidP="79BE0EC0">
      <w:pPr>
        <w:pStyle w:val="paragraph"/>
        <w:spacing w:before="0" w:beforeAutospacing="0" w:after="0" w:afterAutospacing="0"/>
        <w:ind w:left="360"/>
        <w:jc w:val="center"/>
        <w:textAlignment w:val="baseline"/>
        <w:rPr>
          <w:rStyle w:val="eop"/>
          <w:rFonts w:ascii="Georgia" w:hAnsi="Georgia"/>
          <w:sz w:val="22"/>
          <w:szCs w:val="22"/>
        </w:rPr>
      </w:pPr>
    </w:p>
    <w:p w14:paraId="342ED245" w14:textId="03456029" w:rsidR="00F1153C" w:rsidRDefault="00F1153C" w:rsidP="79BE0EC0">
      <w:pPr>
        <w:pStyle w:val="paragraph"/>
        <w:spacing w:before="0" w:beforeAutospacing="0" w:after="0" w:afterAutospacing="0"/>
        <w:ind w:left="360"/>
        <w:jc w:val="center"/>
        <w:textAlignment w:val="baseline"/>
        <w:rPr>
          <w:rStyle w:val="eop"/>
          <w:rFonts w:ascii="Georgia" w:hAnsi="Georgia"/>
          <w:sz w:val="22"/>
          <w:szCs w:val="22"/>
        </w:rPr>
      </w:pPr>
    </w:p>
    <w:p w14:paraId="1786B620" w14:textId="77777777" w:rsidR="00F1153C" w:rsidRDefault="00F1153C" w:rsidP="79BE0EC0">
      <w:pPr>
        <w:pStyle w:val="paragraph"/>
        <w:spacing w:before="0" w:beforeAutospacing="0" w:after="0" w:afterAutospacing="0"/>
        <w:ind w:left="360"/>
        <w:jc w:val="center"/>
        <w:textAlignment w:val="baseline"/>
        <w:rPr>
          <w:rStyle w:val="eop"/>
          <w:rFonts w:ascii="Georgia" w:hAnsi="Georgia"/>
          <w:sz w:val="22"/>
          <w:szCs w:val="22"/>
        </w:rPr>
      </w:pPr>
    </w:p>
    <w:p w14:paraId="28E522C9" w14:textId="77777777" w:rsidR="00F1153C" w:rsidRDefault="00F1153C" w:rsidP="79BE0EC0">
      <w:pPr>
        <w:pStyle w:val="paragraph"/>
        <w:spacing w:before="0" w:beforeAutospacing="0" w:after="0" w:afterAutospacing="0"/>
        <w:ind w:left="360"/>
        <w:jc w:val="center"/>
        <w:textAlignment w:val="baseline"/>
        <w:rPr>
          <w:rStyle w:val="eop"/>
          <w:rFonts w:ascii="Georgia" w:hAnsi="Georgia"/>
          <w:sz w:val="22"/>
          <w:szCs w:val="22"/>
        </w:rPr>
      </w:pPr>
    </w:p>
    <w:p w14:paraId="4FB86E50" w14:textId="2239696C" w:rsidR="000140A9" w:rsidRDefault="000140A9" w:rsidP="00A43F75">
      <w:pPr>
        <w:pStyle w:val="paragraph"/>
        <w:spacing w:before="0" w:beforeAutospacing="0" w:after="0" w:afterAutospacing="0"/>
        <w:textAlignment w:val="baseline"/>
        <w:rPr>
          <w:rStyle w:val="eop"/>
          <w:rFonts w:ascii="Georgia" w:hAnsi="Georgia"/>
          <w:sz w:val="22"/>
          <w:szCs w:val="22"/>
        </w:rPr>
      </w:pPr>
    </w:p>
    <w:p w14:paraId="0AA1D237" w14:textId="77777777" w:rsidR="00F1153C" w:rsidRPr="00F1153C" w:rsidRDefault="00F1153C" w:rsidP="00F1153C">
      <w:pPr>
        <w:autoSpaceDE w:val="0"/>
        <w:autoSpaceDN w:val="0"/>
        <w:adjustRightInd w:val="0"/>
        <w:spacing w:after="0"/>
        <w:rPr>
          <w:rFonts w:ascii="Georgia" w:hAnsi="Georgia" w:cs="Times New Roman"/>
          <w:b/>
          <w:bCs/>
          <w:sz w:val="24"/>
          <w:szCs w:val="24"/>
          <w:u w:val="single"/>
          <w:lang w:val="en"/>
        </w:rPr>
      </w:pPr>
      <w:r w:rsidRPr="00F1153C">
        <w:rPr>
          <w:rFonts w:ascii="Georgia" w:hAnsi="Georgia" w:cs="Times New Roman"/>
          <w:b/>
          <w:bCs/>
          <w:sz w:val="24"/>
          <w:szCs w:val="24"/>
          <w:u w:val="single"/>
          <w:lang w:val="en"/>
        </w:rPr>
        <w:t>Central Europe</w:t>
      </w:r>
    </w:p>
    <w:p w14:paraId="7D0A36BB"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Due to the Omicron variant, the German economy didn’t grow in Q4 as expected and will even influence Q1 for European and International Travel. The Vaccine Level is around 75%, but since Feb 1, 2022, booster vaccination will become a higher role within the European Union, which will even restrict the overall travel.</w:t>
      </w:r>
    </w:p>
    <w:p w14:paraId="0BE2B154" w14:textId="77777777" w:rsidR="00F1153C" w:rsidRPr="00F1153C" w:rsidRDefault="00F1153C" w:rsidP="00F1153C">
      <w:pPr>
        <w:pStyle w:val="paragraph"/>
        <w:textAlignment w:val="baseline"/>
        <w:rPr>
          <w:rStyle w:val="normaltextrun1"/>
          <w:rFonts w:ascii="Georgia" w:hAnsi="Georgia"/>
          <w:sz w:val="22"/>
          <w:szCs w:val="22"/>
          <w:lang w:val="en-US"/>
        </w:rPr>
      </w:pPr>
    </w:p>
    <w:p w14:paraId="12B98DB4"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The consumer behavior is an important indicator to see, how the consumer </w:t>
      </w:r>
      <w:proofErr w:type="gramStart"/>
      <w:r w:rsidRPr="00F1153C">
        <w:rPr>
          <w:rStyle w:val="normaltextrun1"/>
          <w:rFonts w:ascii="Georgia" w:hAnsi="Georgia"/>
          <w:sz w:val="22"/>
          <w:szCs w:val="22"/>
          <w:lang w:val="en-US"/>
        </w:rPr>
        <w:t>are</w:t>
      </w:r>
      <w:proofErr w:type="gramEnd"/>
      <w:r w:rsidRPr="00F1153C">
        <w:rPr>
          <w:rStyle w:val="normaltextrun1"/>
          <w:rFonts w:ascii="Georgia" w:hAnsi="Georgia"/>
          <w:sz w:val="22"/>
          <w:szCs w:val="22"/>
          <w:lang w:val="en-US"/>
        </w:rPr>
        <w:t xml:space="preserve"> willing to invest or to spend money. </w:t>
      </w:r>
    </w:p>
    <w:p w14:paraId="737DEFFB"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In times of crisis the level is normally shrinking </w:t>
      </w:r>
      <w:proofErr w:type="gramStart"/>
      <w:r w:rsidRPr="00F1153C">
        <w:rPr>
          <w:rStyle w:val="normaltextrun1"/>
          <w:rFonts w:ascii="Georgia" w:hAnsi="Georgia"/>
          <w:sz w:val="22"/>
          <w:szCs w:val="22"/>
          <w:lang w:val="en-US"/>
        </w:rPr>
        <w:t>slightly, but</w:t>
      </w:r>
      <w:proofErr w:type="gramEnd"/>
      <w:r w:rsidRPr="00F1153C">
        <w:rPr>
          <w:rStyle w:val="normaltextrun1"/>
          <w:rFonts w:ascii="Georgia" w:hAnsi="Georgia"/>
          <w:sz w:val="22"/>
          <w:szCs w:val="22"/>
          <w:lang w:val="en-US"/>
        </w:rPr>
        <w:t xml:space="preserve"> has been reached again a higher Minus during the winter season 2021 / 2022 because of Omicron.</w:t>
      </w:r>
    </w:p>
    <w:p w14:paraId="416C55DD"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Due to the relaxation of the restrictions in the European Union and Schengen area, the behavior and climate can be expected much more positively as in 2021, which will create more confidence by spending money even in travel. The only challenging factor for 2022 is the very high inflation, which is still around 4-5%. A relaxation can be expected after the Easter days in April. </w:t>
      </w:r>
    </w:p>
    <w:p w14:paraId="7426C57D" w14:textId="77777777" w:rsidR="00F1153C" w:rsidRPr="00F1153C" w:rsidRDefault="00F1153C" w:rsidP="00F1153C">
      <w:pPr>
        <w:pStyle w:val="paragraph"/>
        <w:jc w:val="center"/>
        <w:textAlignment w:val="baseline"/>
        <w:rPr>
          <w:rStyle w:val="normaltextrun1"/>
          <w:rFonts w:ascii="Georgia" w:hAnsi="Georgia"/>
          <w:sz w:val="22"/>
          <w:szCs w:val="22"/>
          <w:lang w:val="en-US"/>
        </w:rPr>
      </w:pPr>
      <w:r w:rsidRPr="00F1153C">
        <w:rPr>
          <w:rFonts w:ascii="Georgia" w:hAnsi="Georgia"/>
          <w:noProof/>
          <w:sz w:val="22"/>
          <w:szCs w:val="22"/>
        </w:rPr>
        <w:drawing>
          <wp:inline distT="0" distB="0" distL="0" distR="0" wp14:anchorId="7D130D12" wp14:editId="5EE97209">
            <wp:extent cx="5340985" cy="2462202"/>
            <wp:effectExtent l="0" t="0" r="0" b="0"/>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a:blip r:embed="rId11"/>
                    <a:stretch>
                      <a:fillRect/>
                    </a:stretch>
                  </pic:blipFill>
                  <pic:spPr>
                    <a:xfrm>
                      <a:off x="0" y="0"/>
                      <a:ext cx="5347938" cy="2465407"/>
                    </a:xfrm>
                    <a:prstGeom prst="rect">
                      <a:avLst/>
                    </a:prstGeom>
                  </pic:spPr>
                </pic:pic>
              </a:graphicData>
            </a:graphic>
          </wp:inline>
        </w:drawing>
      </w:r>
    </w:p>
    <w:p w14:paraId="0E73542F"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b/>
          <w:bCs/>
          <w:sz w:val="22"/>
          <w:szCs w:val="22"/>
          <w:u w:val="single"/>
          <w:lang w:val="en-US"/>
        </w:rPr>
        <w:t>Trends</w:t>
      </w:r>
      <w:r w:rsidRPr="00F1153C">
        <w:rPr>
          <w:rStyle w:val="normaltextrun1"/>
          <w:rFonts w:ascii="Georgia" w:hAnsi="Georgia"/>
          <w:sz w:val="22"/>
          <w:szCs w:val="22"/>
          <w:lang w:val="en-US"/>
        </w:rPr>
        <w:t>:</w:t>
      </w:r>
    </w:p>
    <w:p w14:paraId="797147A4" w14:textId="77777777" w:rsidR="00F1153C" w:rsidRPr="00F1153C" w:rsidRDefault="00F1153C" w:rsidP="00F1153C">
      <w:pPr>
        <w:pStyle w:val="paragraph"/>
        <w:numPr>
          <w:ilvl w:val="0"/>
          <w:numId w:val="8"/>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Tour Operator (TUI / </w:t>
      </w:r>
      <w:proofErr w:type="spellStart"/>
      <w:r w:rsidRPr="00F1153C">
        <w:rPr>
          <w:rStyle w:val="normaltextrun1"/>
          <w:rFonts w:ascii="Georgia" w:hAnsi="Georgia"/>
          <w:sz w:val="22"/>
          <w:szCs w:val="22"/>
          <w:lang w:val="en-US"/>
        </w:rPr>
        <w:t>airtour</w:t>
      </w:r>
      <w:proofErr w:type="spellEnd"/>
      <w:r w:rsidRPr="00F1153C">
        <w:rPr>
          <w:rStyle w:val="normaltextrun1"/>
          <w:rFonts w:ascii="Georgia" w:hAnsi="Georgia"/>
          <w:sz w:val="22"/>
          <w:szCs w:val="22"/>
          <w:lang w:val="en-US"/>
        </w:rPr>
        <w:t xml:space="preserve">, FTI, </w:t>
      </w:r>
      <w:proofErr w:type="spellStart"/>
      <w:r w:rsidRPr="00F1153C">
        <w:rPr>
          <w:rStyle w:val="normaltextrun1"/>
          <w:rFonts w:ascii="Georgia" w:hAnsi="Georgia"/>
          <w:sz w:val="22"/>
          <w:szCs w:val="22"/>
          <w:lang w:val="en-US"/>
        </w:rPr>
        <w:t>DERTour</w:t>
      </w:r>
      <w:proofErr w:type="spellEnd"/>
      <w:r w:rsidRPr="00F1153C">
        <w:rPr>
          <w:rStyle w:val="normaltextrun1"/>
          <w:rFonts w:ascii="Georgia" w:hAnsi="Georgia"/>
          <w:sz w:val="22"/>
          <w:szCs w:val="22"/>
          <w:lang w:val="en-US"/>
        </w:rPr>
        <w:t xml:space="preserve"> / </w:t>
      </w:r>
      <w:proofErr w:type="spellStart"/>
      <w:r w:rsidRPr="00F1153C">
        <w:rPr>
          <w:rStyle w:val="normaltextrun1"/>
          <w:rFonts w:ascii="Georgia" w:hAnsi="Georgia"/>
          <w:sz w:val="22"/>
          <w:szCs w:val="22"/>
          <w:lang w:val="en-US"/>
        </w:rPr>
        <w:t>DERTour</w:t>
      </w:r>
      <w:proofErr w:type="spellEnd"/>
      <w:r w:rsidRPr="00F1153C">
        <w:rPr>
          <w:rStyle w:val="normaltextrun1"/>
          <w:rFonts w:ascii="Georgia" w:hAnsi="Georgia"/>
          <w:sz w:val="22"/>
          <w:szCs w:val="22"/>
          <w:lang w:val="en-US"/>
        </w:rPr>
        <w:t xml:space="preserve"> Deluxe and others) are offering very flexible CXL conditions, but are all running on a very low level on production</w:t>
      </w:r>
    </w:p>
    <w:p w14:paraId="09D6641B" w14:textId="77777777" w:rsidR="00F1153C" w:rsidRPr="00F1153C" w:rsidRDefault="00F1153C" w:rsidP="00F1153C">
      <w:pPr>
        <w:pStyle w:val="paragraph"/>
        <w:numPr>
          <w:ilvl w:val="0"/>
          <w:numId w:val="8"/>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lastRenderedPageBreak/>
        <w:t>Local / regional offers through OTA’s are increasing</w:t>
      </w:r>
    </w:p>
    <w:p w14:paraId="00CB074D" w14:textId="77777777" w:rsidR="00F1153C" w:rsidRPr="00F1153C" w:rsidRDefault="00F1153C" w:rsidP="00F1153C">
      <w:pPr>
        <w:pStyle w:val="paragraph"/>
        <w:numPr>
          <w:ilvl w:val="0"/>
          <w:numId w:val="8"/>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Residence business has been increased again increasing </w:t>
      </w:r>
    </w:p>
    <w:p w14:paraId="07E3BDE3" w14:textId="77777777" w:rsidR="00F1153C" w:rsidRPr="00F1153C" w:rsidRDefault="00F1153C" w:rsidP="00F1153C">
      <w:pPr>
        <w:pStyle w:val="paragraph"/>
        <w:numPr>
          <w:ilvl w:val="0"/>
          <w:numId w:val="8"/>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Upcoming spring / summer destinations: Italy, Spain, Portugal, Southern France, Croatia, Netherlands, Scandinavia, partly US and Caribbean islands, Maldives, Thailand</w:t>
      </w:r>
    </w:p>
    <w:p w14:paraId="46F867AF" w14:textId="77777777" w:rsidR="00F1153C" w:rsidRPr="00F1153C" w:rsidRDefault="00F1153C" w:rsidP="00F1153C">
      <w:pPr>
        <w:pStyle w:val="paragraph"/>
        <w:textAlignment w:val="baseline"/>
        <w:rPr>
          <w:rStyle w:val="normaltextrun1"/>
          <w:rFonts w:ascii="Georgia" w:hAnsi="Georgia"/>
          <w:sz w:val="22"/>
          <w:szCs w:val="22"/>
          <w:lang w:val="en-US"/>
        </w:rPr>
      </w:pPr>
    </w:p>
    <w:p w14:paraId="42AE8F16" w14:textId="77777777" w:rsidR="00F1153C" w:rsidRPr="00F1153C" w:rsidRDefault="00F1153C" w:rsidP="00F1153C">
      <w:pPr>
        <w:pStyle w:val="paragraph"/>
        <w:textAlignment w:val="baseline"/>
        <w:rPr>
          <w:rStyle w:val="normaltextrun1"/>
          <w:rFonts w:ascii="Georgia" w:hAnsi="Georgia"/>
          <w:b/>
          <w:bCs/>
          <w:sz w:val="22"/>
          <w:szCs w:val="22"/>
          <w:u w:val="single"/>
          <w:lang w:val="en-US"/>
        </w:rPr>
      </w:pPr>
    </w:p>
    <w:p w14:paraId="3DB40D5E" w14:textId="77777777" w:rsidR="00F1153C" w:rsidRPr="00F1153C" w:rsidRDefault="00F1153C" w:rsidP="00F1153C">
      <w:pPr>
        <w:pStyle w:val="paragraph"/>
        <w:textAlignment w:val="baseline"/>
        <w:rPr>
          <w:rStyle w:val="normaltextrun1"/>
          <w:rFonts w:ascii="Georgia" w:hAnsi="Georgia"/>
          <w:b/>
          <w:bCs/>
          <w:sz w:val="22"/>
          <w:szCs w:val="22"/>
          <w:u w:val="single"/>
          <w:lang w:val="en-US"/>
        </w:rPr>
      </w:pPr>
      <w:r w:rsidRPr="00F1153C">
        <w:rPr>
          <w:rStyle w:val="normaltextrun1"/>
          <w:rFonts w:ascii="Georgia" w:hAnsi="Georgia"/>
          <w:b/>
          <w:bCs/>
          <w:sz w:val="22"/>
          <w:szCs w:val="22"/>
          <w:u w:val="single"/>
          <w:lang w:val="en-US"/>
        </w:rPr>
        <w:t>Recommendations:</w:t>
      </w:r>
    </w:p>
    <w:p w14:paraId="3F71A8D7"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Local, Regional and European Leisure Packages, which are available through your website, our website and GDS</w:t>
      </w:r>
    </w:p>
    <w:p w14:paraId="066703D8"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Double check all iPrefer opportunities through Preferred Hotels &amp; Resorts</w:t>
      </w:r>
    </w:p>
    <w:p w14:paraId="390B30BD"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Be flexible in CXL and rate, but always look on rate parity</w:t>
      </w:r>
    </w:p>
    <w:p w14:paraId="7D599022"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Use all social media channels with local and regional high end travel agencies </w:t>
      </w:r>
    </w:p>
    <w:p w14:paraId="19D8AD7E" w14:textId="7196FB2B" w:rsidR="00F1153C" w:rsidRPr="00F1153C" w:rsidRDefault="00F1153C" w:rsidP="00F1153C">
      <w:pPr>
        <w:pStyle w:val="paragraph"/>
        <w:numPr>
          <w:ilvl w:val="0"/>
          <w:numId w:val="7"/>
        </w:numPr>
        <w:spacing w:before="0" w:beforeAutospacing="0" w:after="0" w:afterAutospacing="0"/>
        <w:textAlignment w:val="baseline"/>
        <w:rPr>
          <w:rFonts w:ascii="Georgia" w:hAnsi="Georgia"/>
          <w:sz w:val="22"/>
          <w:szCs w:val="22"/>
          <w:lang w:val="en-US"/>
        </w:rPr>
      </w:pPr>
      <w:r w:rsidRPr="00F1153C">
        <w:rPr>
          <w:rStyle w:val="normaltextrun1"/>
          <w:rFonts w:ascii="Georgia" w:hAnsi="Georgia"/>
          <w:sz w:val="22"/>
          <w:szCs w:val="22"/>
          <w:lang w:val="en-US"/>
        </w:rPr>
        <w:t xml:space="preserve">Offering higher percentage of commission to support high end travel agencies </w:t>
      </w:r>
    </w:p>
    <w:p w14:paraId="28847897" w14:textId="77777777" w:rsidR="00F1153C" w:rsidRPr="00F1153C" w:rsidRDefault="00F1153C" w:rsidP="00F1153C">
      <w:pPr>
        <w:widowControl w:val="0"/>
        <w:adjustRightInd w:val="0"/>
        <w:spacing w:after="0"/>
        <w:ind w:left="360"/>
        <w:jc w:val="center"/>
        <w:rPr>
          <w:rFonts w:ascii="Georgia" w:hAnsi="Georgia" w:cs="Times New Roman"/>
          <w:bCs/>
          <w:u w:val="single"/>
          <w:lang w:val="en"/>
        </w:rPr>
      </w:pPr>
      <w:r w:rsidRPr="00F1153C">
        <w:rPr>
          <w:rFonts w:ascii="Georgia" w:hAnsi="Georgia" w:cs="Times New Roman"/>
          <w:b/>
          <w:bCs/>
          <w:color w:val="000000" w:themeColor="text1"/>
          <w:lang w:val="en"/>
        </w:rPr>
        <w:t>Contact based in Munich, Germany</w:t>
      </w:r>
      <w:r w:rsidRPr="00F1153C">
        <w:rPr>
          <w:rFonts w:ascii="Georgia" w:hAnsi="Georgia"/>
        </w:rPr>
        <w:br/>
        <w:t xml:space="preserve">Stefan Schoewel </w:t>
      </w:r>
      <w:hyperlink r:id="rId12" w:history="1">
        <w:r w:rsidRPr="00F1153C">
          <w:rPr>
            <w:rStyle w:val="Hyperlink"/>
            <w:rFonts w:ascii="Georgia" w:hAnsi="Georgia"/>
          </w:rPr>
          <w:t>SSchoewel@preferredhotels.com</w:t>
        </w:r>
      </w:hyperlink>
      <w:r w:rsidRPr="00F1153C">
        <w:rPr>
          <w:rFonts w:ascii="Georgia" w:hAnsi="Georgia"/>
        </w:rPr>
        <w:t xml:space="preserve"> </w:t>
      </w:r>
    </w:p>
    <w:p w14:paraId="0F8E1979" w14:textId="5973E423" w:rsidR="00F1153C" w:rsidRDefault="00F1153C" w:rsidP="00A43F75">
      <w:pPr>
        <w:pStyle w:val="paragraph"/>
        <w:spacing w:before="0" w:beforeAutospacing="0" w:after="0" w:afterAutospacing="0"/>
        <w:textAlignment w:val="baseline"/>
        <w:rPr>
          <w:rStyle w:val="eop"/>
          <w:rFonts w:ascii="Georgia" w:hAnsi="Georgia"/>
          <w:sz w:val="22"/>
          <w:szCs w:val="22"/>
        </w:rPr>
      </w:pPr>
    </w:p>
    <w:p w14:paraId="4E0400DC" w14:textId="482E96EF" w:rsidR="00F1153C" w:rsidRDefault="00F1153C" w:rsidP="00A43F75">
      <w:pPr>
        <w:pStyle w:val="paragraph"/>
        <w:spacing w:before="0" w:beforeAutospacing="0" w:after="0" w:afterAutospacing="0"/>
        <w:textAlignment w:val="baseline"/>
        <w:rPr>
          <w:rStyle w:val="eop"/>
          <w:rFonts w:ascii="Georgia" w:hAnsi="Georgia"/>
          <w:sz w:val="22"/>
          <w:szCs w:val="22"/>
        </w:rPr>
      </w:pPr>
    </w:p>
    <w:p w14:paraId="3E612178" w14:textId="2F4DDFD9" w:rsidR="00F1153C" w:rsidRDefault="00F1153C" w:rsidP="00A43F75">
      <w:pPr>
        <w:pStyle w:val="paragraph"/>
        <w:spacing w:before="0" w:beforeAutospacing="0" w:after="0" w:afterAutospacing="0"/>
        <w:textAlignment w:val="baseline"/>
        <w:rPr>
          <w:rStyle w:val="eop"/>
          <w:rFonts w:ascii="Georgia" w:hAnsi="Georgia"/>
          <w:sz w:val="22"/>
          <w:szCs w:val="22"/>
        </w:rPr>
      </w:pPr>
    </w:p>
    <w:p w14:paraId="599146D8" w14:textId="3557C375" w:rsidR="00F1153C" w:rsidRDefault="00F1153C" w:rsidP="00A43F75">
      <w:pPr>
        <w:pStyle w:val="paragraph"/>
        <w:spacing w:before="0" w:beforeAutospacing="0" w:after="0" w:afterAutospacing="0"/>
        <w:textAlignment w:val="baseline"/>
        <w:rPr>
          <w:rStyle w:val="eop"/>
          <w:rFonts w:ascii="Georgia" w:hAnsi="Georgia"/>
          <w:sz w:val="22"/>
          <w:szCs w:val="22"/>
        </w:rPr>
      </w:pPr>
    </w:p>
    <w:p w14:paraId="02F22411" w14:textId="1E5E5B5F" w:rsidR="00F1153C" w:rsidRDefault="00F1153C" w:rsidP="00A43F75">
      <w:pPr>
        <w:pStyle w:val="paragraph"/>
        <w:spacing w:before="0" w:beforeAutospacing="0" w:after="0" w:afterAutospacing="0"/>
        <w:textAlignment w:val="baseline"/>
        <w:rPr>
          <w:rStyle w:val="eop"/>
          <w:rFonts w:ascii="Georgia" w:hAnsi="Georgia"/>
          <w:sz w:val="22"/>
          <w:szCs w:val="22"/>
        </w:rPr>
      </w:pPr>
    </w:p>
    <w:p w14:paraId="24E41206" w14:textId="5C9437BC" w:rsidR="00F1153C" w:rsidRDefault="00F1153C" w:rsidP="00A43F75">
      <w:pPr>
        <w:pStyle w:val="paragraph"/>
        <w:spacing w:before="0" w:beforeAutospacing="0" w:after="0" w:afterAutospacing="0"/>
        <w:textAlignment w:val="baseline"/>
        <w:rPr>
          <w:rStyle w:val="eop"/>
          <w:rFonts w:ascii="Georgia" w:hAnsi="Georgia"/>
          <w:sz w:val="22"/>
          <w:szCs w:val="22"/>
        </w:rPr>
      </w:pPr>
    </w:p>
    <w:p w14:paraId="3D2B130B" w14:textId="38866E7B" w:rsidR="00F1153C" w:rsidRDefault="00F1153C" w:rsidP="00A43F75">
      <w:pPr>
        <w:pStyle w:val="paragraph"/>
        <w:spacing w:before="0" w:beforeAutospacing="0" w:after="0" w:afterAutospacing="0"/>
        <w:textAlignment w:val="baseline"/>
        <w:rPr>
          <w:rStyle w:val="eop"/>
          <w:rFonts w:ascii="Georgia" w:hAnsi="Georgia"/>
          <w:sz w:val="22"/>
          <w:szCs w:val="22"/>
        </w:rPr>
      </w:pPr>
    </w:p>
    <w:p w14:paraId="1849243A" w14:textId="77777777" w:rsidR="00F1153C" w:rsidRDefault="00F1153C" w:rsidP="00A43F75">
      <w:pPr>
        <w:pStyle w:val="paragraph"/>
        <w:spacing w:before="0" w:beforeAutospacing="0" w:after="0" w:afterAutospacing="0"/>
        <w:textAlignment w:val="baseline"/>
        <w:rPr>
          <w:rStyle w:val="eop"/>
          <w:rFonts w:ascii="Georgia" w:hAnsi="Georgia"/>
          <w:sz w:val="22"/>
          <w:szCs w:val="22"/>
        </w:rPr>
      </w:pPr>
    </w:p>
    <w:p w14:paraId="74BB9A12" w14:textId="77777777" w:rsidR="000140A9" w:rsidRP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A214731" w14:textId="7E4F1245" w:rsidR="00F1153C" w:rsidRPr="00F1153C" w:rsidRDefault="00F1153C" w:rsidP="00F1153C">
      <w:pPr>
        <w:pStyle w:val="paragraph"/>
        <w:spacing w:before="0" w:beforeAutospacing="0" w:after="0" w:afterAutospacing="0"/>
        <w:textAlignment w:val="baseline"/>
        <w:rPr>
          <w:rFonts w:ascii="Georgia" w:hAnsi="Georgia"/>
          <w:b/>
          <w:bCs/>
          <w:u w:val="single"/>
          <w:lang w:val="en" w:eastAsia="ja-JP"/>
        </w:rPr>
      </w:pPr>
      <w:r w:rsidRPr="00F1153C">
        <w:rPr>
          <w:rFonts w:ascii="Georgia" w:hAnsi="Georgia"/>
          <w:b/>
          <w:bCs/>
          <w:u w:val="single"/>
          <w:lang w:val="en" w:eastAsia="ja-JP"/>
        </w:rPr>
        <w:t>Italy</w:t>
      </w:r>
    </w:p>
    <w:p w14:paraId="3A7CDCA0" w14:textId="77777777" w:rsidR="00F1153C" w:rsidRDefault="00F1153C" w:rsidP="00F1153C">
      <w:pPr>
        <w:pStyle w:val="paragraph"/>
        <w:spacing w:before="0" w:beforeAutospacing="0" w:after="0" w:afterAutospacing="0"/>
        <w:textAlignment w:val="baseline"/>
        <w:rPr>
          <w:rFonts w:ascii="Georgia" w:hAnsi="Georgia"/>
          <w:b/>
          <w:bCs/>
          <w:sz w:val="22"/>
          <w:szCs w:val="22"/>
          <w:u w:val="single"/>
          <w:lang w:val="en" w:eastAsia="ja-JP"/>
        </w:rPr>
      </w:pPr>
    </w:p>
    <w:p w14:paraId="74F53530" w14:textId="77777777" w:rsidR="00F1153C" w:rsidRPr="00F1153C" w:rsidRDefault="00F1153C" w:rsidP="00F1153C">
      <w:pPr>
        <w:jc w:val="both"/>
        <w:rPr>
          <w:rFonts w:ascii="Georgia" w:hAnsi="Georgia"/>
          <w:u w:val="single"/>
        </w:rPr>
      </w:pPr>
      <w:r w:rsidRPr="00F1153C">
        <w:rPr>
          <w:rFonts w:ascii="Georgia" w:hAnsi="Georgia"/>
          <w:u w:val="single"/>
        </w:rPr>
        <w:t>LEISURE &amp; MICE</w:t>
      </w:r>
    </w:p>
    <w:p w14:paraId="7E065783" w14:textId="3EC61BCD" w:rsidR="00F1153C" w:rsidRPr="008D364C" w:rsidRDefault="00F1153C" w:rsidP="00F1153C">
      <w:pPr>
        <w:jc w:val="both"/>
        <w:rPr>
          <w:rFonts w:ascii="Georgia" w:hAnsi="Georgia" w:cs="Times New Roman"/>
        </w:rPr>
      </w:pPr>
      <w:r w:rsidRPr="008D364C">
        <w:rPr>
          <w:rFonts w:ascii="Georgia" w:hAnsi="Georgia" w:cs="Times New Roman"/>
        </w:rPr>
        <w:t xml:space="preserve">The general situation in Italy is getting better day by day and the government is taking decision on less and less restrictive measures </w:t>
      </w:r>
      <w:proofErr w:type="gramStart"/>
      <w:r w:rsidRPr="008D364C">
        <w:rPr>
          <w:rFonts w:ascii="Georgia" w:hAnsi="Georgia" w:cs="Times New Roman"/>
        </w:rPr>
        <w:t>with regard to</w:t>
      </w:r>
      <w:proofErr w:type="gramEnd"/>
      <w:r w:rsidRPr="008D364C">
        <w:rPr>
          <w:rFonts w:ascii="Georgia" w:hAnsi="Georgia" w:cs="Times New Roman"/>
        </w:rPr>
        <w:t xml:space="preserve"> travel. in fact, new leisure destinations have recently been added to the list of places where quarantine is not required on return. these destinations are:</w:t>
      </w:r>
    </w:p>
    <w:p w14:paraId="54583E24" w14:textId="77777777" w:rsidR="00F1153C" w:rsidRDefault="00F1153C" w:rsidP="00F1153C">
      <w:pPr>
        <w:jc w:val="both"/>
        <w:rPr>
          <w:rFonts w:ascii="Georgia" w:hAnsi="Georgia" w:cs="Times New Roman"/>
        </w:rPr>
      </w:pPr>
      <w:r w:rsidRPr="008D364C">
        <w:rPr>
          <w:rFonts w:ascii="Georgia" w:hAnsi="Georgia" w:cs="Times New Roman"/>
        </w:rPr>
        <w:t xml:space="preserve">Cuba, Phuket, Singapore, Oman, Turkey, French Polynesia, Aruba, Maldives, Mauritius, Seychelles, Dominican Republic, Egypt (but only Sharm </w:t>
      </w:r>
      <w:proofErr w:type="spellStart"/>
      <w:r w:rsidRPr="008D364C">
        <w:rPr>
          <w:rFonts w:ascii="Georgia" w:hAnsi="Georgia" w:cs="Times New Roman"/>
        </w:rPr>
        <w:t>el</w:t>
      </w:r>
      <w:proofErr w:type="spellEnd"/>
      <w:r w:rsidRPr="008D364C">
        <w:rPr>
          <w:rFonts w:ascii="Georgia" w:hAnsi="Georgia" w:cs="Times New Roman"/>
        </w:rPr>
        <w:t xml:space="preserve"> Sheikh and Marsa </w:t>
      </w:r>
      <w:proofErr w:type="spellStart"/>
      <w:r w:rsidRPr="008D364C">
        <w:rPr>
          <w:rFonts w:ascii="Georgia" w:hAnsi="Georgia" w:cs="Times New Roman"/>
        </w:rPr>
        <w:t>Alam</w:t>
      </w:r>
      <w:proofErr w:type="spellEnd"/>
      <w:r w:rsidRPr="008D364C">
        <w:rPr>
          <w:rFonts w:ascii="Georgia" w:hAnsi="Georgia" w:cs="Times New Roman"/>
        </w:rPr>
        <w:t xml:space="preserve">. </w:t>
      </w:r>
    </w:p>
    <w:p w14:paraId="5854C72A" w14:textId="77777777" w:rsidR="00F1153C" w:rsidRDefault="00F1153C" w:rsidP="00F1153C">
      <w:pPr>
        <w:jc w:val="both"/>
        <w:rPr>
          <w:rFonts w:ascii="Georgia" w:hAnsi="Georgia" w:cs="Times New Roman"/>
        </w:rPr>
      </w:pPr>
      <w:r>
        <w:rPr>
          <w:rFonts w:ascii="Georgia" w:hAnsi="Georgia" w:cs="Times New Roman"/>
        </w:rPr>
        <w:t>T</w:t>
      </w:r>
      <w:r w:rsidRPr="008D364C">
        <w:rPr>
          <w:rFonts w:ascii="Georgia" w:hAnsi="Georgia" w:cs="Times New Roman"/>
        </w:rPr>
        <w:t xml:space="preserve">rends and forecasts </w:t>
      </w:r>
      <w:r>
        <w:rPr>
          <w:rFonts w:ascii="Georgia" w:hAnsi="Georgia" w:cs="Times New Roman"/>
        </w:rPr>
        <w:t xml:space="preserve">for next Summer </w:t>
      </w:r>
      <w:r w:rsidRPr="008D364C">
        <w:rPr>
          <w:rFonts w:ascii="Georgia" w:hAnsi="Georgia" w:cs="Times New Roman"/>
        </w:rPr>
        <w:t>are positive and</w:t>
      </w:r>
      <w:r>
        <w:rPr>
          <w:rFonts w:ascii="Georgia" w:hAnsi="Georgia" w:cs="Times New Roman"/>
        </w:rPr>
        <w:t xml:space="preserve"> </w:t>
      </w:r>
      <w:r w:rsidRPr="008D364C">
        <w:rPr>
          <w:rFonts w:ascii="Georgia" w:hAnsi="Georgia" w:cs="Times New Roman"/>
        </w:rPr>
        <w:t xml:space="preserve">according to the </w:t>
      </w:r>
      <w:r>
        <w:rPr>
          <w:rFonts w:ascii="Georgia" w:hAnsi="Georgia" w:cs="Times New Roman"/>
        </w:rPr>
        <w:t xml:space="preserve">travel </w:t>
      </w:r>
      <w:r w:rsidRPr="008D364C">
        <w:rPr>
          <w:rFonts w:ascii="Georgia" w:hAnsi="Georgia" w:cs="Times New Roman"/>
        </w:rPr>
        <w:t>surveys</w:t>
      </w:r>
      <w:r>
        <w:rPr>
          <w:rFonts w:ascii="Georgia" w:hAnsi="Georgia" w:cs="Times New Roman"/>
        </w:rPr>
        <w:t xml:space="preserve"> taken from TTG </w:t>
      </w:r>
      <w:proofErr w:type="gramStart"/>
      <w:r>
        <w:rPr>
          <w:rFonts w:ascii="Georgia" w:hAnsi="Georgia" w:cs="Times New Roman"/>
        </w:rPr>
        <w:t xml:space="preserve">Italia, </w:t>
      </w:r>
      <w:r w:rsidRPr="008D364C">
        <w:rPr>
          <w:rFonts w:ascii="Georgia" w:hAnsi="Georgia" w:cs="Times New Roman"/>
        </w:rPr>
        <w:t xml:space="preserve"> the</w:t>
      </w:r>
      <w:proofErr w:type="gramEnd"/>
      <w:r w:rsidRPr="008D364C">
        <w:rPr>
          <w:rFonts w:ascii="Georgia" w:hAnsi="Georgia" w:cs="Times New Roman"/>
        </w:rPr>
        <w:t xml:space="preserve"> most popular medium-haul destinations are the Mediterranean area</w:t>
      </w:r>
      <w:r>
        <w:rPr>
          <w:rFonts w:ascii="Georgia" w:hAnsi="Georgia" w:cs="Times New Roman"/>
        </w:rPr>
        <w:t xml:space="preserve"> (Spain, Portugal and Greece) </w:t>
      </w:r>
      <w:r w:rsidRPr="008D364C">
        <w:rPr>
          <w:rFonts w:ascii="Georgia" w:hAnsi="Georgia" w:cs="Times New Roman"/>
        </w:rPr>
        <w:t xml:space="preserve"> and the Nordic and Eastern European </w:t>
      </w:r>
      <w:r>
        <w:rPr>
          <w:rFonts w:ascii="Georgia" w:hAnsi="Georgia" w:cs="Times New Roman"/>
        </w:rPr>
        <w:t>C</w:t>
      </w:r>
      <w:r w:rsidRPr="008D364C">
        <w:rPr>
          <w:rFonts w:ascii="Georgia" w:hAnsi="Georgia" w:cs="Times New Roman"/>
        </w:rPr>
        <w:t xml:space="preserve">ountries. </w:t>
      </w:r>
    </w:p>
    <w:p w14:paraId="4769792A" w14:textId="255A2DBB" w:rsidR="00F1153C" w:rsidRDefault="00F1153C" w:rsidP="00F1153C">
      <w:pPr>
        <w:jc w:val="both"/>
        <w:rPr>
          <w:rFonts w:ascii="Georgia" w:hAnsi="Georgia" w:cs="Times New Roman"/>
        </w:rPr>
      </w:pPr>
      <w:r w:rsidRPr="008D364C">
        <w:rPr>
          <w:rFonts w:ascii="Georgia" w:hAnsi="Georgia" w:cs="Times New Roman"/>
        </w:rPr>
        <w:t xml:space="preserve">On the long-haul side, the </w:t>
      </w:r>
      <w:r>
        <w:rPr>
          <w:rFonts w:ascii="Georgia" w:hAnsi="Georgia" w:cs="Times New Roman"/>
        </w:rPr>
        <w:t>U</w:t>
      </w:r>
      <w:r w:rsidRPr="008D364C">
        <w:rPr>
          <w:rFonts w:ascii="Georgia" w:hAnsi="Georgia" w:cs="Times New Roman"/>
        </w:rPr>
        <w:t xml:space="preserve">nited </w:t>
      </w:r>
      <w:r>
        <w:rPr>
          <w:rFonts w:ascii="Georgia" w:hAnsi="Georgia" w:cs="Times New Roman"/>
        </w:rPr>
        <w:t>S</w:t>
      </w:r>
      <w:r w:rsidRPr="008D364C">
        <w:rPr>
          <w:rFonts w:ascii="Georgia" w:hAnsi="Georgia" w:cs="Times New Roman"/>
        </w:rPr>
        <w:t xml:space="preserve">tates will certainly be in the top three, followed by </w:t>
      </w:r>
      <w:r>
        <w:rPr>
          <w:rFonts w:ascii="Georgia" w:hAnsi="Georgia" w:cs="Times New Roman"/>
        </w:rPr>
        <w:t>M</w:t>
      </w:r>
      <w:r w:rsidRPr="008D364C">
        <w:rPr>
          <w:rFonts w:ascii="Georgia" w:hAnsi="Georgia" w:cs="Times New Roman"/>
        </w:rPr>
        <w:t>aldives</w:t>
      </w:r>
      <w:r>
        <w:rPr>
          <w:rFonts w:ascii="Georgia" w:hAnsi="Georgia" w:cs="Times New Roman"/>
        </w:rPr>
        <w:t xml:space="preserve">, </w:t>
      </w:r>
      <w:proofErr w:type="gramStart"/>
      <w:r>
        <w:rPr>
          <w:rFonts w:ascii="Georgia" w:hAnsi="Georgia" w:cs="Times New Roman"/>
        </w:rPr>
        <w:t>Seychelles</w:t>
      </w:r>
      <w:proofErr w:type="gramEnd"/>
      <w:r>
        <w:rPr>
          <w:rFonts w:ascii="Georgia" w:hAnsi="Georgia" w:cs="Times New Roman"/>
        </w:rPr>
        <w:t xml:space="preserve"> and Turkey.</w:t>
      </w:r>
    </w:p>
    <w:p w14:paraId="345A111B" w14:textId="5829D10D" w:rsidR="00F1153C" w:rsidRDefault="00F1153C" w:rsidP="00F1153C">
      <w:pPr>
        <w:jc w:val="both"/>
        <w:rPr>
          <w:rFonts w:ascii="Georgia" w:hAnsi="Georgia" w:cs="Times New Roman"/>
        </w:rPr>
      </w:pPr>
      <w:r>
        <w:rPr>
          <w:rFonts w:ascii="Georgia" w:hAnsi="Georgia" w:cs="Times New Roman"/>
        </w:rPr>
        <w:t xml:space="preserve">On the Mice side, </w:t>
      </w:r>
      <w:r w:rsidRPr="008D364C">
        <w:rPr>
          <w:rFonts w:ascii="Georgia" w:hAnsi="Georgia" w:cs="Times New Roman"/>
        </w:rPr>
        <w:t xml:space="preserve">requests are always very last minute and mainly for Italian hotels, even if the first positive signs of interest in foreign countries can be felt mainly </w:t>
      </w:r>
      <w:r>
        <w:rPr>
          <w:rFonts w:ascii="Georgia" w:hAnsi="Georgia" w:cs="Times New Roman"/>
        </w:rPr>
        <w:t>towards</w:t>
      </w:r>
      <w:r w:rsidRPr="008D364C">
        <w:rPr>
          <w:rFonts w:ascii="Georgia" w:hAnsi="Georgia" w:cs="Times New Roman"/>
        </w:rPr>
        <w:t xml:space="preserve"> UK and US.</w:t>
      </w:r>
      <w:r>
        <w:rPr>
          <w:rFonts w:ascii="Georgia" w:hAnsi="Georgia" w:cs="Times New Roman"/>
        </w:rPr>
        <w:t xml:space="preserve"> </w:t>
      </w:r>
      <w:proofErr w:type="spellStart"/>
      <w:r>
        <w:rPr>
          <w:rFonts w:ascii="Georgia" w:hAnsi="Georgia" w:cs="Times New Roman"/>
        </w:rPr>
        <w:t>Ibrid</w:t>
      </w:r>
      <w:proofErr w:type="spellEnd"/>
      <w:r>
        <w:rPr>
          <w:rFonts w:ascii="Georgia" w:hAnsi="Georgia" w:cs="Times New Roman"/>
        </w:rPr>
        <w:t xml:space="preserve"> meetings are still required, but less than before. The positive trend is that Companies want to go back to meetings 100% in person. </w:t>
      </w:r>
    </w:p>
    <w:p w14:paraId="5745D150" w14:textId="77777777" w:rsidR="00F1153C" w:rsidRDefault="00F1153C" w:rsidP="00F1153C">
      <w:pPr>
        <w:jc w:val="both"/>
        <w:rPr>
          <w:rFonts w:ascii="Georgia" w:hAnsi="Georgia" w:cs="Times New Roman"/>
        </w:rPr>
      </w:pPr>
    </w:p>
    <w:p w14:paraId="4A63225B" w14:textId="718ED103" w:rsidR="00F1153C" w:rsidRPr="00996130" w:rsidRDefault="00F1153C" w:rsidP="00F1153C">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Milan</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Italy</w:t>
      </w:r>
      <w:r w:rsidRPr="00996130">
        <w:rPr>
          <w:rFonts w:ascii="Georgia" w:hAnsi="Georgia"/>
          <w:sz w:val="22"/>
          <w:szCs w:val="22"/>
        </w:rPr>
        <w:br/>
      </w:r>
      <w:r>
        <w:rPr>
          <w:rStyle w:val="normaltextrun"/>
          <w:rFonts w:ascii="Georgia" w:hAnsi="Georgia"/>
          <w:sz w:val="22"/>
          <w:szCs w:val="22"/>
          <w:lang w:val="en-US"/>
        </w:rPr>
        <w:t>Silvia Lavazza</w:t>
      </w:r>
      <w:r w:rsidRPr="00996130">
        <w:rPr>
          <w:rStyle w:val="normaltextrun"/>
          <w:rFonts w:ascii="Georgia" w:hAnsi="Georgia"/>
          <w:sz w:val="22"/>
          <w:szCs w:val="22"/>
          <w:lang w:val="en-US"/>
        </w:rPr>
        <w:t xml:space="preserve">: </w:t>
      </w:r>
      <w:hyperlink r:id="rId13" w:history="1">
        <w:r w:rsidRPr="008C3482">
          <w:rPr>
            <w:rStyle w:val="Hyperlink"/>
            <w:rFonts w:ascii="Georgia" w:hAnsi="Georgia"/>
            <w:sz w:val="22"/>
            <w:szCs w:val="22"/>
            <w:lang w:val="en-US"/>
          </w:rPr>
          <w:t>slavazza@preferredhotels.com</w:t>
        </w:r>
      </w:hyperlink>
    </w:p>
    <w:p w14:paraId="59E302F4" w14:textId="77777777" w:rsidR="00F1153C" w:rsidRDefault="00F1153C" w:rsidP="00F1153C">
      <w:pPr>
        <w:pStyle w:val="paragraph"/>
        <w:spacing w:before="0" w:beforeAutospacing="0" w:after="0" w:afterAutospacing="0"/>
        <w:textAlignment w:val="baseline"/>
        <w:rPr>
          <w:rFonts w:ascii="Georgia" w:hAnsi="Georgia"/>
          <w:b/>
          <w:bCs/>
          <w:sz w:val="22"/>
          <w:szCs w:val="22"/>
          <w:u w:val="single"/>
          <w:lang w:val="en" w:eastAsia="ja-JP"/>
        </w:rPr>
      </w:pPr>
    </w:p>
    <w:p w14:paraId="2EDE0327" w14:textId="77777777" w:rsidR="00F1153C" w:rsidRDefault="00F1153C" w:rsidP="79BE0EC0">
      <w:pPr>
        <w:pStyle w:val="paragraph"/>
        <w:spacing w:before="0" w:beforeAutospacing="0" w:after="0" w:afterAutospacing="0"/>
        <w:jc w:val="center"/>
        <w:textAlignment w:val="baseline"/>
        <w:rPr>
          <w:rStyle w:val="normaltextrun"/>
          <w:rFonts w:ascii="Georgia" w:hAnsi="Georgia"/>
          <w:b/>
          <w:bCs/>
          <w:caps/>
          <w:sz w:val="28"/>
          <w:szCs w:val="28"/>
          <w:u w:val="single"/>
          <w:lang w:val="en"/>
        </w:rPr>
      </w:pPr>
    </w:p>
    <w:p w14:paraId="2801EC74" w14:textId="77777777" w:rsidR="00F1153C" w:rsidRDefault="00F1153C" w:rsidP="79BE0EC0">
      <w:pPr>
        <w:pStyle w:val="paragraph"/>
        <w:spacing w:before="0" w:beforeAutospacing="0" w:after="0" w:afterAutospacing="0"/>
        <w:jc w:val="center"/>
        <w:textAlignment w:val="baseline"/>
        <w:rPr>
          <w:rStyle w:val="normaltextrun"/>
          <w:rFonts w:ascii="Georgia" w:hAnsi="Georgia"/>
          <w:b/>
          <w:bCs/>
          <w:caps/>
          <w:sz w:val="28"/>
          <w:szCs w:val="28"/>
          <w:u w:val="single"/>
          <w:lang w:val="en"/>
        </w:rPr>
      </w:pPr>
    </w:p>
    <w:p w14:paraId="57D9CA72" w14:textId="77777777" w:rsidR="00F1153C" w:rsidRDefault="00F1153C" w:rsidP="79BE0EC0">
      <w:pPr>
        <w:pStyle w:val="paragraph"/>
        <w:spacing w:before="0" w:beforeAutospacing="0" w:after="0" w:afterAutospacing="0"/>
        <w:jc w:val="center"/>
        <w:textAlignment w:val="baseline"/>
        <w:rPr>
          <w:rStyle w:val="normaltextrun"/>
          <w:rFonts w:ascii="Georgia" w:hAnsi="Georgia"/>
          <w:b/>
          <w:bCs/>
          <w:caps/>
          <w:sz w:val="28"/>
          <w:szCs w:val="28"/>
          <w:u w:val="single"/>
          <w:lang w:val="en"/>
        </w:rPr>
      </w:pPr>
    </w:p>
    <w:p w14:paraId="60EDF825" w14:textId="77777777" w:rsidR="00F1153C" w:rsidRDefault="00F1153C" w:rsidP="79BE0EC0">
      <w:pPr>
        <w:pStyle w:val="paragraph"/>
        <w:spacing w:before="0" w:beforeAutospacing="0" w:after="0" w:afterAutospacing="0"/>
        <w:jc w:val="center"/>
        <w:textAlignment w:val="baseline"/>
        <w:rPr>
          <w:rStyle w:val="normaltextrun"/>
          <w:rFonts w:ascii="Georgia" w:hAnsi="Georgia"/>
          <w:b/>
          <w:bCs/>
          <w:caps/>
          <w:sz w:val="28"/>
          <w:szCs w:val="28"/>
          <w:u w:val="single"/>
          <w:lang w:val="en"/>
        </w:rPr>
      </w:pPr>
    </w:p>
    <w:p w14:paraId="01DEA05D" w14:textId="77777777" w:rsidR="00F1153C" w:rsidRDefault="00F1153C" w:rsidP="79BE0EC0">
      <w:pPr>
        <w:pStyle w:val="paragraph"/>
        <w:spacing w:before="0" w:beforeAutospacing="0" w:after="0" w:afterAutospacing="0"/>
        <w:jc w:val="center"/>
        <w:textAlignment w:val="baseline"/>
        <w:rPr>
          <w:rStyle w:val="normaltextrun"/>
          <w:rFonts w:ascii="Georgia" w:hAnsi="Georgia"/>
          <w:b/>
          <w:bCs/>
          <w:caps/>
          <w:sz w:val="28"/>
          <w:szCs w:val="28"/>
          <w:u w:val="single"/>
          <w:lang w:val="en"/>
        </w:rPr>
      </w:pPr>
    </w:p>
    <w:p w14:paraId="1D7CA46B" w14:textId="2455926A" w:rsidR="00D11EE6" w:rsidRPr="00F1153C" w:rsidRDefault="00D11EE6" w:rsidP="79BE0EC0">
      <w:pPr>
        <w:pStyle w:val="paragraph"/>
        <w:spacing w:before="0" w:beforeAutospacing="0" w:after="0" w:afterAutospacing="0"/>
        <w:jc w:val="center"/>
        <w:textAlignment w:val="baseline"/>
        <w:rPr>
          <w:rStyle w:val="eop"/>
          <w:rFonts w:ascii="Georgia" w:hAnsi="Georgia"/>
          <w:sz w:val="28"/>
          <w:szCs w:val="28"/>
        </w:rPr>
      </w:pPr>
      <w:r w:rsidRPr="00F1153C">
        <w:rPr>
          <w:rStyle w:val="normaltextrun"/>
          <w:rFonts w:ascii="Georgia" w:hAnsi="Georgia"/>
          <w:b/>
          <w:bCs/>
          <w:caps/>
          <w:sz w:val="28"/>
          <w:szCs w:val="28"/>
          <w:u w:val="single"/>
          <w:lang w:val="en"/>
        </w:rPr>
        <w:lastRenderedPageBreak/>
        <w:t>CORPORATE/BUSINESS TRAVEL</w:t>
      </w:r>
      <w:r w:rsidRPr="00F1153C">
        <w:rPr>
          <w:rStyle w:val="eop"/>
          <w:rFonts w:ascii="Georgia" w:hAnsi="Georgia"/>
          <w:sz w:val="28"/>
          <w:szCs w:val="28"/>
        </w:rPr>
        <w:t> </w:t>
      </w:r>
    </w:p>
    <w:p w14:paraId="3BEA3D96" w14:textId="77777777" w:rsidR="000140A9" w:rsidRDefault="000140A9" w:rsidP="00927243">
      <w:pPr>
        <w:autoSpaceDE w:val="0"/>
        <w:autoSpaceDN w:val="0"/>
        <w:adjustRightInd w:val="0"/>
        <w:spacing w:after="0"/>
        <w:rPr>
          <w:rFonts w:ascii="Georgia" w:hAnsi="Georgia" w:cs="Times New Roman"/>
          <w:b/>
          <w:bCs/>
          <w:u w:val="single"/>
          <w:lang w:val="en"/>
        </w:rPr>
      </w:pPr>
    </w:p>
    <w:p w14:paraId="330D40E3" w14:textId="46BA3EBD" w:rsidR="000140A9" w:rsidRDefault="000140A9" w:rsidP="00996130">
      <w:pPr>
        <w:pStyle w:val="paragraph"/>
        <w:spacing w:before="0" w:beforeAutospacing="0" w:after="0" w:afterAutospacing="0"/>
        <w:jc w:val="both"/>
        <w:textAlignment w:val="baseline"/>
        <w:rPr>
          <w:rFonts w:ascii="Georgia" w:hAnsi="Georgia"/>
          <w:sz w:val="22"/>
          <w:szCs w:val="22"/>
        </w:rPr>
      </w:pPr>
    </w:p>
    <w:p w14:paraId="6010A4FF" w14:textId="2BB36F8D" w:rsidR="00186499" w:rsidRDefault="00186499" w:rsidP="00186499">
      <w:pPr>
        <w:pStyle w:val="paragraph"/>
        <w:spacing w:before="0" w:beforeAutospacing="0" w:after="0" w:afterAutospacing="0"/>
        <w:textAlignment w:val="baseline"/>
        <w:rPr>
          <w:rStyle w:val="eop"/>
          <w:rFonts w:ascii="Georgia" w:hAnsi="Georgia"/>
          <w:b/>
          <w:bCs/>
          <w:u w:val="single"/>
        </w:rPr>
      </w:pPr>
      <w:r w:rsidRPr="00186499">
        <w:rPr>
          <w:rStyle w:val="eop"/>
          <w:rFonts w:ascii="Georgia" w:hAnsi="Georgia"/>
          <w:b/>
          <w:bCs/>
          <w:u w:val="single"/>
        </w:rPr>
        <w:t>France</w:t>
      </w:r>
    </w:p>
    <w:p w14:paraId="1DCB417A" w14:textId="77777777" w:rsidR="00186499" w:rsidRPr="00186499" w:rsidRDefault="00186499" w:rsidP="00186499">
      <w:pPr>
        <w:pStyle w:val="paragraph"/>
        <w:spacing w:before="0" w:beforeAutospacing="0" w:after="0" w:afterAutospacing="0"/>
        <w:textAlignment w:val="baseline"/>
        <w:rPr>
          <w:rStyle w:val="eop"/>
          <w:rFonts w:ascii="Georgia" w:hAnsi="Georgia"/>
          <w:b/>
          <w:bCs/>
          <w:u w:val="single"/>
        </w:rPr>
      </w:pPr>
    </w:p>
    <w:p w14:paraId="4AA9AAC4" w14:textId="42774683" w:rsidR="00186499" w:rsidRDefault="00186499" w:rsidP="00186499">
      <w:pPr>
        <w:spacing w:after="0"/>
        <w:contextualSpacing/>
        <w:rPr>
          <w:rStyle w:val="normaltextrun"/>
          <w:rFonts w:ascii="Georgia" w:eastAsia="Times New Roman" w:hAnsi="Georgia"/>
          <w:color w:val="000000" w:themeColor="text1"/>
          <w:lang w:val="en-US" w:eastAsia="en-GB"/>
        </w:rPr>
      </w:pPr>
      <w:r w:rsidRPr="00186499">
        <w:rPr>
          <w:rStyle w:val="normaltextrun"/>
          <w:rFonts w:ascii="Georgia" w:eastAsia="Times New Roman" w:hAnsi="Georgia"/>
          <w:color w:val="000000" w:themeColor="text1"/>
          <w:lang w:val="en-US" w:eastAsia="en-GB"/>
        </w:rPr>
        <w:t>Summer 2022: Air France to serve Quebec City from Paris to, its 4</w:t>
      </w:r>
      <w:r w:rsidRPr="00186499">
        <w:rPr>
          <w:rStyle w:val="normaltextrun"/>
          <w:rFonts w:ascii="Georgia" w:eastAsia="Times New Roman" w:hAnsi="Georgia"/>
          <w:color w:val="000000" w:themeColor="text1"/>
          <w:vertAlign w:val="superscript"/>
          <w:lang w:val="en-US" w:eastAsia="en-GB"/>
        </w:rPr>
        <w:t>th</w:t>
      </w:r>
      <w:r w:rsidRPr="00186499">
        <w:rPr>
          <w:rStyle w:val="normaltextrun"/>
          <w:rFonts w:ascii="Georgia" w:eastAsia="Times New Roman" w:hAnsi="Georgia"/>
          <w:color w:val="000000" w:themeColor="text1"/>
          <w:lang w:val="en-US" w:eastAsia="en-GB"/>
        </w:rPr>
        <w:t xml:space="preserve"> destination in Canada. Up to 3 weekly flights will be operated from May 2022.</w:t>
      </w:r>
    </w:p>
    <w:p w14:paraId="74D8EB13" w14:textId="77777777" w:rsidR="00186499" w:rsidRPr="00186499" w:rsidRDefault="00186499" w:rsidP="00186499">
      <w:pPr>
        <w:spacing w:after="0"/>
        <w:contextualSpacing/>
        <w:rPr>
          <w:rStyle w:val="normaltextrun"/>
          <w:rFonts w:ascii="Georgia" w:eastAsia="Times New Roman" w:hAnsi="Georgia"/>
          <w:color w:val="000000" w:themeColor="text1"/>
          <w:lang w:val="en-US" w:eastAsia="en-GB"/>
        </w:rPr>
      </w:pPr>
    </w:p>
    <w:p w14:paraId="6A08F50C" w14:textId="77777777" w:rsidR="00186499" w:rsidRPr="00186499" w:rsidRDefault="00186499" w:rsidP="00186499">
      <w:pPr>
        <w:spacing w:after="0"/>
        <w:contextualSpacing/>
        <w:rPr>
          <w:rStyle w:val="normaltextrun"/>
          <w:rFonts w:ascii="Georgia" w:eastAsia="Times New Roman" w:hAnsi="Georgia"/>
          <w:color w:val="000000" w:themeColor="text1"/>
          <w:lang w:val="en-US" w:eastAsia="en-GB"/>
        </w:rPr>
      </w:pPr>
      <w:r w:rsidRPr="00186499">
        <w:rPr>
          <w:rStyle w:val="normaltextrun"/>
          <w:rFonts w:ascii="Georgia" w:eastAsia="Times New Roman" w:hAnsi="Georgia"/>
          <w:color w:val="000000" w:themeColor="text1"/>
          <w:lang w:val="en-US" w:eastAsia="en-GB"/>
        </w:rPr>
        <w:t>Due to the beginning of the peak season, Air France will have a significant increase in its frequency of flights between Paris and New York. The company currently operates three daily services connecting the two cities and will have seven daily flights starting in April.</w:t>
      </w:r>
    </w:p>
    <w:p w14:paraId="74ADB103" w14:textId="77777777" w:rsidR="00186499" w:rsidRPr="00186499" w:rsidRDefault="00186499" w:rsidP="00186499">
      <w:pPr>
        <w:spacing w:after="0"/>
        <w:contextualSpacing/>
        <w:rPr>
          <w:rStyle w:val="normaltextrun"/>
          <w:rFonts w:ascii="Georgia" w:eastAsia="Times New Roman" w:hAnsi="Georgia"/>
          <w:color w:val="000000" w:themeColor="text1"/>
          <w:lang w:val="en-US" w:eastAsia="en-GB"/>
        </w:rPr>
      </w:pPr>
    </w:p>
    <w:p w14:paraId="466CB042" w14:textId="77777777" w:rsidR="00186499" w:rsidRPr="00186499" w:rsidRDefault="00186499" w:rsidP="00186499">
      <w:pPr>
        <w:spacing w:after="0"/>
        <w:contextualSpacing/>
        <w:rPr>
          <w:rStyle w:val="normaltextrun"/>
          <w:rFonts w:ascii="Georgia" w:eastAsia="Times New Roman" w:hAnsi="Georgia"/>
          <w:color w:val="000000" w:themeColor="text1"/>
          <w:u w:val="single"/>
          <w:lang w:val="en-US" w:eastAsia="en-GB"/>
        </w:rPr>
      </w:pPr>
      <w:r w:rsidRPr="00186499">
        <w:rPr>
          <w:rStyle w:val="normaltextrun"/>
          <w:rFonts w:ascii="Georgia" w:eastAsia="Times New Roman" w:hAnsi="Georgia"/>
          <w:color w:val="000000" w:themeColor="text1"/>
          <w:u w:val="single"/>
          <w:lang w:val="en-US" w:eastAsia="en-GB"/>
        </w:rPr>
        <w:t>Main 2022 RFP trends:</w:t>
      </w:r>
    </w:p>
    <w:p w14:paraId="52B2AAAB" w14:textId="77777777" w:rsidR="00186499" w:rsidRPr="00186499" w:rsidRDefault="00186499" w:rsidP="00186499">
      <w:pPr>
        <w:pStyle w:val="ListParagraph"/>
        <w:numPr>
          <w:ilvl w:val="0"/>
          <w:numId w:val="38"/>
        </w:numPr>
        <w:spacing w:after="0"/>
        <w:rPr>
          <w:rFonts w:ascii="Georgia" w:eastAsia="Times New Roman" w:hAnsi="Georgia"/>
          <w:color w:val="000000" w:themeColor="text1"/>
          <w:lang w:val="en-US" w:eastAsia="en-GB"/>
        </w:rPr>
      </w:pPr>
      <w:r w:rsidRPr="00186499">
        <w:rPr>
          <w:rFonts w:ascii="Georgia" w:eastAsia="Times New Roman" w:hAnsi="Georgia"/>
          <w:color w:val="000000" w:themeColor="text1"/>
          <w:lang w:val="en-US" w:eastAsia="en-GB"/>
        </w:rPr>
        <w:t>Most of the buyers have launched an RFP for 2022 and have aimed at reverting to their regular timeline (27% Jul-Aug; 48% Sept-Oct; 24% Nov-Dec).</w:t>
      </w:r>
    </w:p>
    <w:p w14:paraId="2B4A4208" w14:textId="77777777" w:rsidR="00186499" w:rsidRPr="00186499" w:rsidRDefault="00186499" w:rsidP="00186499">
      <w:pPr>
        <w:pStyle w:val="ListParagraph"/>
        <w:numPr>
          <w:ilvl w:val="0"/>
          <w:numId w:val="38"/>
        </w:numPr>
        <w:spacing w:after="0"/>
        <w:rPr>
          <w:rFonts w:ascii="Georgia" w:eastAsia="Times New Roman" w:hAnsi="Georgia"/>
          <w:color w:val="000000" w:themeColor="text1"/>
          <w:lang w:val="en-US" w:eastAsia="en-GB"/>
        </w:rPr>
      </w:pPr>
      <w:r w:rsidRPr="00186499">
        <w:rPr>
          <w:rFonts w:ascii="Georgia" w:eastAsia="Times New Roman" w:hAnsi="Georgia"/>
          <w:color w:val="000000" w:themeColor="text1"/>
          <w:lang w:val="en-US" w:eastAsia="en-GB"/>
        </w:rPr>
        <w:t>Fewer unsolicited bids and program consolidation. Since their potential to several destinations has decreased, various accounts have decreased the number of hotels to solicit and they have selected, with the aim to drive business to their main partners (</w:t>
      </w:r>
      <w:proofErr w:type="spellStart"/>
      <w:r w:rsidRPr="00186499">
        <w:rPr>
          <w:rFonts w:ascii="Georgia" w:eastAsia="Times New Roman" w:hAnsi="Georgia"/>
          <w:color w:val="000000" w:themeColor="text1"/>
          <w:lang w:val="en-US" w:eastAsia="en-GB"/>
        </w:rPr>
        <w:t>ie</w:t>
      </w:r>
      <w:proofErr w:type="spellEnd"/>
      <w:r w:rsidRPr="00186499">
        <w:rPr>
          <w:rFonts w:ascii="Georgia" w:eastAsia="Times New Roman" w:hAnsi="Georgia"/>
          <w:color w:val="000000" w:themeColor="text1"/>
          <w:lang w:val="en-US" w:eastAsia="en-GB"/>
        </w:rPr>
        <w:t>: LVMH, Total, Thales…).</w:t>
      </w:r>
    </w:p>
    <w:p w14:paraId="5AD3F390" w14:textId="77777777" w:rsidR="00186499" w:rsidRPr="00186499" w:rsidRDefault="00186499" w:rsidP="00186499">
      <w:pPr>
        <w:pStyle w:val="ListParagraph"/>
        <w:numPr>
          <w:ilvl w:val="0"/>
          <w:numId w:val="38"/>
        </w:numPr>
        <w:spacing w:after="0"/>
        <w:rPr>
          <w:rFonts w:ascii="Georgia" w:eastAsia="Times New Roman" w:hAnsi="Georgia"/>
          <w:color w:val="000000" w:themeColor="text1"/>
          <w:lang w:val="en-US" w:eastAsia="en-GB"/>
        </w:rPr>
      </w:pPr>
      <w:r w:rsidRPr="00186499">
        <w:rPr>
          <w:rFonts w:ascii="Georgia" w:eastAsia="Times New Roman" w:hAnsi="Georgia"/>
          <w:color w:val="000000" w:themeColor="text1"/>
          <w:lang w:val="en-US" w:eastAsia="en-GB"/>
        </w:rPr>
        <w:t xml:space="preserve">Some accounts decided to keep offering the same list of hotels to their travelers but without launching an RFP on destinations where production is low, and only by pulling the lowest rates possible via various channels such as Booking.com, </w:t>
      </w:r>
      <w:proofErr w:type="spellStart"/>
      <w:r w:rsidRPr="00186499">
        <w:rPr>
          <w:rFonts w:ascii="Georgia" w:eastAsia="Times New Roman" w:hAnsi="Georgia"/>
          <w:color w:val="000000" w:themeColor="text1"/>
          <w:lang w:val="en-US" w:eastAsia="en-GB"/>
        </w:rPr>
        <w:t>HCorpo</w:t>
      </w:r>
      <w:proofErr w:type="spellEnd"/>
      <w:r w:rsidRPr="00186499">
        <w:rPr>
          <w:rFonts w:ascii="Georgia" w:eastAsia="Times New Roman" w:hAnsi="Georgia"/>
          <w:color w:val="000000" w:themeColor="text1"/>
          <w:lang w:val="en-US" w:eastAsia="en-GB"/>
        </w:rPr>
        <w:t>… (</w:t>
      </w:r>
      <w:proofErr w:type="spellStart"/>
      <w:r w:rsidRPr="00186499">
        <w:rPr>
          <w:rFonts w:ascii="Georgia" w:eastAsia="Times New Roman" w:hAnsi="Georgia"/>
          <w:color w:val="000000" w:themeColor="text1"/>
          <w:lang w:val="en-US" w:eastAsia="en-GB"/>
        </w:rPr>
        <w:t>ie</w:t>
      </w:r>
      <w:proofErr w:type="spellEnd"/>
      <w:r w:rsidRPr="00186499">
        <w:rPr>
          <w:rFonts w:ascii="Georgia" w:eastAsia="Times New Roman" w:hAnsi="Georgia"/>
          <w:color w:val="000000" w:themeColor="text1"/>
          <w:lang w:val="en-US" w:eastAsia="en-GB"/>
        </w:rPr>
        <w:t xml:space="preserve">: Thales, </w:t>
      </w:r>
      <w:proofErr w:type="spellStart"/>
      <w:r w:rsidRPr="00186499">
        <w:rPr>
          <w:rFonts w:ascii="Georgia" w:eastAsia="Times New Roman" w:hAnsi="Georgia"/>
          <w:color w:val="000000" w:themeColor="text1"/>
          <w:lang w:val="en-US" w:eastAsia="en-GB"/>
        </w:rPr>
        <w:t>Kering</w:t>
      </w:r>
      <w:proofErr w:type="spellEnd"/>
      <w:r w:rsidRPr="00186499">
        <w:rPr>
          <w:rFonts w:ascii="Georgia" w:eastAsia="Times New Roman" w:hAnsi="Georgia"/>
          <w:color w:val="000000" w:themeColor="text1"/>
          <w:lang w:val="en-US" w:eastAsia="en-GB"/>
        </w:rPr>
        <w:t>…).</w:t>
      </w:r>
    </w:p>
    <w:p w14:paraId="178B3748" w14:textId="77777777" w:rsidR="00186499" w:rsidRPr="00186499" w:rsidRDefault="00186499" w:rsidP="00186499">
      <w:pPr>
        <w:pStyle w:val="paragraph"/>
        <w:numPr>
          <w:ilvl w:val="0"/>
          <w:numId w:val="38"/>
        </w:numPr>
        <w:spacing w:before="0" w:beforeAutospacing="0" w:after="0" w:afterAutospacing="0"/>
        <w:textAlignment w:val="baseline"/>
        <w:rPr>
          <w:rFonts w:ascii="Georgia" w:hAnsi="Georgia"/>
          <w:color w:val="000000" w:themeColor="text1"/>
          <w:sz w:val="22"/>
          <w:szCs w:val="22"/>
          <w:lang w:val="en-US"/>
        </w:rPr>
      </w:pPr>
      <w:r w:rsidRPr="00186499">
        <w:rPr>
          <w:rFonts w:ascii="Georgia" w:hAnsi="Georgia"/>
          <w:color w:val="000000" w:themeColor="text1"/>
          <w:sz w:val="22"/>
          <w:szCs w:val="22"/>
          <w:lang w:val="en-US"/>
        </w:rPr>
        <w:t>Most of the buyers requested either lower or flat rates and implemented dual rates (static negotiated rate + dynamic based on a discount off BAR).</w:t>
      </w:r>
    </w:p>
    <w:p w14:paraId="3AF6DE1A" w14:textId="77777777" w:rsidR="00186499" w:rsidRDefault="00186499" w:rsidP="00186499">
      <w:pPr>
        <w:pStyle w:val="paragraph"/>
        <w:spacing w:before="0" w:beforeAutospacing="0" w:after="0" w:afterAutospacing="0"/>
        <w:ind w:left="360"/>
        <w:jc w:val="center"/>
        <w:textAlignment w:val="baseline"/>
        <w:rPr>
          <w:color w:val="000000" w:themeColor="text1"/>
          <w:lang w:val="en-US"/>
        </w:rPr>
      </w:pPr>
    </w:p>
    <w:p w14:paraId="085B3CCB" w14:textId="52D470C4" w:rsidR="00186499" w:rsidRPr="00996130" w:rsidRDefault="00186499" w:rsidP="00186499">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Contact for this market based in Paris, France</w:t>
      </w:r>
      <w:r w:rsidRPr="00996130">
        <w:rPr>
          <w:rFonts w:ascii="Georgia" w:hAnsi="Georgia"/>
          <w:sz w:val="22"/>
          <w:szCs w:val="22"/>
        </w:rPr>
        <w:br/>
      </w:r>
      <w:r w:rsidRPr="00996130">
        <w:rPr>
          <w:rStyle w:val="normaltextrun"/>
          <w:rFonts w:ascii="Georgia" w:hAnsi="Georgia"/>
          <w:sz w:val="22"/>
          <w:szCs w:val="22"/>
          <w:lang w:val="en-US"/>
        </w:rPr>
        <w:t xml:space="preserve">Stéphane Marcet: </w:t>
      </w:r>
      <w:hyperlink r:id="rId14" w:history="1">
        <w:r w:rsidRPr="00996130">
          <w:rPr>
            <w:rStyle w:val="Hyperlink"/>
            <w:rFonts w:ascii="Georgia" w:hAnsi="Georgia"/>
            <w:sz w:val="22"/>
            <w:szCs w:val="22"/>
            <w:lang w:val="en-US"/>
          </w:rPr>
          <w:t>smarcet@preferredhotels.com</w:t>
        </w:r>
      </w:hyperlink>
    </w:p>
    <w:p w14:paraId="7205B57E" w14:textId="77777777" w:rsidR="00186499" w:rsidRDefault="00186499" w:rsidP="00996130">
      <w:pPr>
        <w:pStyle w:val="paragraph"/>
        <w:spacing w:before="0" w:beforeAutospacing="0" w:after="0" w:afterAutospacing="0"/>
        <w:jc w:val="both"/>
        <w:textAlignment w:val="baseline"/>
        <w:rPr>
          <w:rFonts w:ascii="Georgia" w:hAnsi="Georgia"/>
          <w:sz w:val="22"/>
          <w:szCs w:val="22"/>
        </w:rPr>
      </w:pPr>
    </w:p>
    <w:p w14:paraId="66A0BF61" w14:textId="3FDAE95E" w:rsidR="008F2C62" w:rsidRDefault="008F2C62" w:rsidP="00996130">
      <w:pPr>
        <w:pStyle w:val="paragraph"/>
        <w:spacing w:before="0" w:beforeAutospacing="0" w:after="0" w:afterAutospacing="0"/>
        <w:jc w:val="both"/>
        <w:textAlignment w:val="baseline"/>
        <w:rPr>
          <w:rFonts w:ascii="Georgia" w:hAnsi="Georgia"/>
          <w:sz w:val="22"/>
          <w:szCs w:val="22"/>
        </w:rPr>
      </w:pPr>
    </w:p>
    <w:p w14:paraId="4C37A206" w14:textId="0D4FA915" w:rsidR="008F2C62" w:rsidRDefault="008F2C62" w:rsidP="00996130">
      <w:pPr>
        <w:pStyle w:val="paragraph"/>
        <w:spacing w:before="0" w:beforeAutospacing="0" w:after="0" w:afterAutospacing="0"/>
        <w:jc w:val="both"/>
        <w:textAlignment w:val="baseline"/>
        <w:rPr>
          <w:rFonts w:ascii="Georgia" w:hAnsi="Georgia"/>
          <w:sz w:val="22"/>
          <w:szCs w:val="22"/>
        </w:rPr>
      </w:pPr>
    </w:p>
    <w:p w14:paraId="74B228F2" w14:textId="77777777"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t>Iberian Peninsula &amp; Mediterranean</w:t>
      </w:r>
    </w:p>
    <w:p w14:paraId="4416497E" w14:textId="713B6989" w:rsidR="008F2C62" w:rsidRDefault="008F2C62" w:rsidP="00996130">
      <w:pPr>
        <w:pStyle w:val="paragraph"/>
        <w:spacing w:before="0" w:beforeAutospacing="0" w:after="0" w:afterAutospacing="0"/>
        <w:jc w:val="both"/>
        <w:textAlignment w:val="baseline"/>
        <w:rPr>
          <w:rFonts w:ascii="Georgia" w:hAnsi="Georgia"/>
          <w:sz w:val="22"/>
          <w:szCs w:val="22"/>
        </w:rPr>
      </w:pPr>
    </w:p>
    <w:p w14:paraId="4A326170" w14:textId="77777777" w:rsidR="00F1153C" w:rsidRPr="00F1153C" w:rsidRDefault="00F1153C" w:rsidP="00F1153C">
      <w:pPr>
        <w:jc w:val="both"/>
        <w:rPr>
          <w:rFonts w:ascii="Georgia" w:hAnsi="Georgia"/>
        </w:rPr>
      </w:pPr>
      <w:r w:rsidRPr="00F1153C">
        <w:rPr>
          <w:rFonts w:ascii="Georgia" w:hAnsi="Georgia"/>
        </w:rPr>
        <w:t>Business Travel continues to be slower in uptake than Leisure Travel and event Group Enquiries. September and October have been an uptake, most increase looking to happen Q2 of 2022 and two-thirds back by the end of 2022.</w:t>
      </w:r>
    </w:p>
    <w:p w14:paraId="09D0F004" w14:textId="77777777" w:rsidR="00F1153C" w:rsidRPr="00F1153C" w:rsidRDefault="00F1153C" w:rsidP="00F1153C">
      <w:pPr>
        <w:jc w:val="both"/>
        <w:rPr>
          <w:rFonts w:ascii="Georgia" w:hAnsi="Georgia"/>
        </w:rPr>
      </w:pPr>
      <w:proofErr w:type="spellStart"/>
      <w:r w:rsidRPr="00F1153C">
        <w:rPr>
          <w:rFonts w:ascii="Georgia" w:hAnsi="Georgia"/>
        </w:rPr>
        <w:t>Travelperk</w:t>
      </w:r>
      <w:proofErr w:type="spellEnd"/>
      <w:r w:rsidRPr="00F1153C">
        <w:rPr>
          <w:rFonts w:ascii="Georgia" w:hAnsi="Georgia"/>
        </w:rPr>
        <w:t xml:space="preserve"> adds 115M USD to equity and discloses Unicorn Valuation.</w:t>
      </w:r>
    </w:p>
    <w:p w14:paraId="2F947344" w14:textId="634864DF" w:rsidR="00F1153C" w:rsidRPr="00F1153C" w:rsidRDefault="00F1153C" w:rsidP="00F1153C">
      <w:pPr>
        <w:jc w:val="both"/>
        <w:rPr>
          <w:rFonts w:ascii="Georgia" w:hAnsi="Georgia"/>
        </w:rPr>
      </w:pPr>
      <w:r w:rsidRPr="00F1153C">
        <w:rPr>
          <w:rFonts w:ascii="Georgia" w:hAnsi="Georgia"/>
        </w:rPr>
        <w:t>Dual rates continue to be requested; the importance of the Preferred Chain corporate agreements keeps growing.</w:t>
      </w:r>
    </w:p>
    <w:p w14:paraId="6D16B8D0" w14:textId="77777777" w:rsidR="00F1153C" w:rsidRPr="00F1153C" w:rsidRDefault="00F1153C" w:rsidP="00F1153C">
      <w:pPr>
        <w:jc w:val="both"/>
        <w:rPr>
          <w:rFonts w:ascii="Georgia" w:hAnsi="Georgia"/>
        </w:rPr>
      </w:pPr>
      <w:r w:rsidRPr="00F1153C">
        <w:rPr>
          <w:rFonts w:ascii="Georgia" w:hAnsi="Georgia"/>
        </w:rPr>
        <w:t>TMCs: most of agents still working from home and many still on furlough.</w:t>
      </w:r>
    </w:p>
    <w:p w14:paraId="1BBCFDD9" w14:textId="77777777" w:rsidR="00F1153C" w:rsidRPr="00F1153C" w:rsidRDefault="00F1153C" w:rsidP="00F1153C">
      <w:pPr>
        <w:jc w:val="both"/>
        <w:rPr>
          <w:rFonts w:ascii="Georgia" w:hAnsi="Georgia"/>
          <w:b/>
          <w:bCs/>
        </w:rPr>
      </w:pPr>
      <w:r w:rsidRPr="00F1153C">
        <w:rPr>
          <w:rFonts w:ascii="Georgia" w:hAnsi="Georgia"/>
          <w:b/>
          <w:bCs/>
        </w:rPr>
        <w:t>MICE Trends</w:t>
      </w:r>
    </w:p>
    <w:p w14:paraId="3C633218" w14:textId="77777777" w:rsidR="00F1153C" w:rsidRPr="00F1153C" w:rsidRDefault="00F1153C" w:rsidP="00F1153C">
      <w:pPr>
        <w:jc w:val="both"/>
        <w:rPr>
          <w:rFonts w:ascii="Georgia" w:hAnsi="Georgia"/>
        </w:rPr>
      </w:pPr>
      <w:r w:rsidRPr="00F1153C">
        <w:rPr>
          <w:rFonts w:ascii="Georgia" w:hAnsi="Georgia"/>
        </w:rPr>
        <w:t>Enquiries either have a very short lead time or very long lead time.</w:t>
      </w:r>
    </w:p>
    <w:p w14:paraId="44858867" w14:textId="77777777" w:rsidR="00F1153C" w:rsidRPr="00F1153C" w:rsidRDefault="00F1153C" w:rsidP="00F1153C">
      <w:pPr>
        <w:jc w:val="both"/>
        <w:rPr>
          <w:rFonts w:ascii="Georgia" w:hAnsi="Georgia"/>
        </w:rPr>
      </w:pPr>
      <w:r w:rsidRPr="00F1153C">
        <w:rPr>
          <w:rFonts w:ascii="Georgia" w:hAnsi="Georgia"/>
        </w:rPr>
        <w:t xml:space="preserve">New variant means clients less willing to sign/finalise contracts </w:t>
      </w:r>
      <w:proofErr w:type="gramStart"/>
      <w:r w:rsidRPr="00F1153C">
        <w:rPr>
          <w:rFonts w:ascii="Georgia" w:hAnsi="Georgia"/>
        </w:rPr>
        <w:t>at the moment</w:t>
      </w:r>
      <w:proofErr w:type="gramEnd"/>
      <w:r w:rsidRPr="00F1153C">
        <w:rPr>
          <w:rFonts w:ascii="Georgia" w:hAnsi="Georgia"/>
        </w:rPr>
        <w:t xml:space="preserve"> </w:t>
      </w:r>
    </w:p>
    <w:p w14:paraId="51CEAE69" w14:textId="1DC45A30" w:rsidR="00F1153C" w:rsidRPr="00F1153C" w:rsidRDefault="00F1153C" w:rsidP="00F1153C">
      <w:pPr>
        <w:jc w:val="both"/>
        <w:rPr>
          <w:rFonts w:ascii="Georgia" w:hAnsi="Georgia"/>
        </w:rPr>
      </w:pPr>
      <w:r w:rsidRPr="00F1153C">
        <w:rPr>
          <w:rFonts w:ascii="Georgia" w:hAnsi="Georgia"/>
        </w:rPr>
        <w:t>Seeing many cancellations/postponements for Christmas and some for Q1 2022</w:t>
      </w:r>
    </w:p>
    <w:p w14:paraId="5297E2FD" w14:textId="5A85A86C" w:rsidR="008F2C62" w:rsidRPr="008F2C62" w:rsidRDefault="008F2C62" w:rsidP="008F2C62">
      <w:pPr>
        <w:pStyle w:val="ListParagraph"/>
        <w:jc w:val="both"/>
        <w:rPr>
          <w:rFonts w:ascii="Georgia" w:hAnsi="Georgia"/>
        </w:rPr>
      </w:pPr>
    </w:p>
    <w:p w14:paraId="0F4CA987" w14:textId="52798D56" w:rsidR="008F2C62" w:rsidRDefault="008F2C62" w:rsidP="00A43F75">
      <w:pPr>
        <w:pStyle w:val="paragraph"/>
        <w:spacing w:before="0" w:beforeAutospacing="0" w:after="0" w:afterAutospacing="0"/>
        <w:ind w:left="360"/>
        <w:jc w:val="center"/>
        <w:textAlignment w:val="baseline"/>
        <w:rPr>
          <w:rStyle w:val="Hyperlink"/>
          <w:rFonts w:ascii="Georgia" w:hAnsi="Georgia"/>
          <w:sz w:val="22"/>
          <w:szCs w:val="22"/>
          <w:lang w:val="en-US"/>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Barcelona</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Spain</w:t>
      </w:r>
      <w:r w:rsidRPr="00996130">
        <w:rPr>
          <w:rFonts w:ascii="Georgia" w:hAnsi="Georgia"/>
          <w:sz w:val="22"/>
          <w:szCs w:val="22"/>
        </w:rPr>
        <w:br/>
      </w:r>
      <w:r>
        <w:rPr>
          <w:rStyle w:val="normaltextrun"/>
          <w:rFonts w:ascii="Georgia" w:hAnsi="Georgia"/>
          <w:sz w:val="22"/>
          <w:szCs w:val="22"/>
          <w:lang w:val="en-US"/>
        </w:rPr>
        <w:t>Eva Oller</w:t>
      </w:r>
      <w:r w:rsidRPr="00996130">
        <w:rPr>
          <w:rStyle w:val="normaltextrun"/>
          <w:rFonts w:ascii="Georgia" w:hAnsi="Georgia"/>
          <w:sz w:val="22"/>
          <w:szCs w:val="22"/>
          <w:lang w:val="en-US"/>
        </w:rPr>
        <w:t xml:space="preserve">: </w:t>
      </w:r>
      <w:hyperlink r:id="rId15" w:history="1">
        <w:r w:rsidRPr="008A6B12">
          <w:rPr>
            <w:rStyle w:val="Hyperlink"/>
            <w:rFonts w:ascii="Georgia" w:hAnsi="Georgia"/>
            <w:sz w:val="22"/>
            <w:szCs w:val="22"/>
            <w:lang w:val="en-US"/>
          </w:rPr>
          <w:t>eoller@preferredhotels.com</w:t>
        </w:r>
      </w:hyperlink>
    </w:p>
    <w:p w14:paraId="1C2FF6AF" w14:textId="77175443" w:rsidR="00F1153C" w:rsidRDefault="00F1153C" w:rsidP="00A43F75">
      <w:pPr>
        <w:pStyle w:val="paragraph"/>
        <w:spacing w:before="0" w:beforeAutospacing="0" w:after="0" w:afterAutospacing="0"/>
        <w:ind w:left="360"/>
        <w:jc w:val="center"/>
        <w:textAlignment w:val="baseline"/>
        <w:rPr>
          <w:rFonts w:ascii="Georgia" w:hAnsi="Georgia"/>
          <w:sz w:val="22"/>
          <w:szCs w:val="22"/>
          <w:lang w:val="en"/>
        </w:rPr>
      </w:pPr>
    </w:p>
    <w:p w14:paraId="5508937D" w14:textId="2A455EE2" w:rsidR="00F1153C" w:rsidRDefault="00F1153C" w:rsidP="00A43F75">
      <w:pPr>
        <w:pStyle w:val="paragraph"/>
        <w:spacing w:before="0" w:beforeAutospacing="0" w:after="0" w:afterAutospacing="0"/>
        <w:ind w:left="360"/>
        <w:jc w:val="center"/>
        <w:textAlignment w:val="baseline"/>
        <w:rPr>
          <w:rFonts w:ascii="Georgia" w:hAnsi="Georgia"/>
          <w:sz w:val="22"/>
          <w:szCs w:val="22"/>
          <w:lang w:val="en"/>
        </w:rPr>
      </w:pPr>
    </w:p>
    <w:p w14:paraId="4255CC1C" w14:textId="77777777" w:rsidR="00F1153C" w:rsidRDefault="00F1153C" w:rsidP="00A43F75">
      <w:pPr>
        <w:pStyle w:val="paragraph"/>
        <w:spacing w:before="0" w:beforeAutospacing="0" w:after="0" w:afterAutospacing="0"/>
        <w:ind w:left="360"/>
        <w:jc w:val="center"/>
        <w:textAlignment w:val="baseline"/>
        <w:rPr>
          <w:rFonts w:ascii="Georgia" w:hAnsi="Georgia"/>
          <w:sz w:val="22"/>
          <w:szCs w:val="22"/>
          <w:lang w:val="en"/>
        </w:rPr>
      </w:pPr>
    </w:p>
    <w:p w14:paraId="69A843AA" w14:textId="7738B396" w:rsidR="00F1153C" w:rsidRDefault="00F1153C" w:rsidP="00A43F75">
      <w:pPr>
        <w:pStyle w:val="paragraph"/>
        <w:spacing w:before="0" w:beforeAutospacing="0" w:after="0" w:afterAutospacing="0"/>
        <w:ind w:left="360"/>
        <w:jc w:val="center"/>
        <w:textAlignment w:val="baseline"/>
        <w:rPr>
          <w:rFonts w:ascii="Georgia" w:hAnsi="Georgia"/>
          <w:sz w:val="22"/>
          <w:szCs w:val="22"/>
          <w:lang w:val="en"/>
        </w:rPr>
      </w:pPr>
    </w:p>
    <w:p w14:paraId="3D6E1708" w14:textId="77777777" w:rsidR="00F1153C" w:rsidRPr="00F1153C" w:rsidRDefault="00F1153C" w:rsidP="00F1153C">
      <w:pPr>
        <w:autoSpaceDE w:val="0"/>
        <w:autoSpaceDN w:val="0"/>
        <w:adjustRightInd w:val="0"/>
        <w:spacing w:after="0"/>
        <w:jc w:val="center"/>
        <w:rPr>
          <w:rFonts w:ascii="Georgia" w:hAnsi="Georgia" w:cs="Times New Roman"/>
          <w:b/>
          <w:bCs/>
          <w:sz w:val="28"/>
          <w:szCs w:val="28"/>
          <w:u w:val="single"/>
          <w:lang w:val="en"/>
        </w:rPr>
      </w:pPr>
      <w:r w:rsidRPr="00F1153C">
        <w:rPr>
          <w:rFonts w:ascii="Georgia" w:hAnsi="Georgia" w:cs="Times New Roman"/>
          <w:b/>
          <w:bCs/>
          <w:sz w:val="28"/>
          <w:szCs w:val="28"/>
          <w:u w:val="single"/>
          <w:lang w:val="en"/>
        </w:rPr>
        <w:t>Central Europe</w:t>
      </w:r>
    </w:p>
    <w:p w14:paraId="437670A9" w14:textId="77777777" w:rsidR="00F1153C" w:rsidRPr="00F1153C" w:rsidRDefault="00F1153C" w:rsidP="00F1153C">
      <w:pPr>
        <w:pStyle w:val="paragraph"/>
        <w:textAlignment w:val="baseline"/>
        <w:rPr>
          <w:rStyle w:val="normaltextrun1"/>
          <w:rFonts w:ascii="Georgia" w:hAnsi="Georgia"/>
          <w:sz w:val="22"/>
          <w:szCs w:val="22"/>
          <w:lang w:val="en-US"/>
        </w:rPr>
      </w:pPr>
      <w:bookmarkStart w:id="0" w:name="_Hlk13726083"/>
      <w:r w:rsidRPr="00F1153C">
        <w:rPr>
          <w:rStyle w:val="normaltextrun1"/>
          <w:rFonts w:ascii="Georgia" w:hAnsi="Georgia"/>
          <w:sz w:val="22"/>
          <w:szCs w:val="22"/>
          <w:lang w:val="en-US"/>
        </w:rPr>
        <w:lastRenderedPageBreak/>
        <w:t>Due to the Omicron variant, the German economy didn’t grow in Q4 as expected and will even influence Q1 for European and International Travel. The Vaccine Level is around 75%, but since Feb 1, 2022, booster vaccination will become a higher role within the European Union, which will even restrict the overall travel.</w:t>
      </w:r>
    </w:p>
    <w:p w14:paraId="31CCECAC" w14:textId="77777777" w:rsidR="00F1153C" w:rsidRPr="00F1153C" w:rsidRDefault="00F1153C" w:rsidP="00F1153C">
      <w:pPr>
        <w:pStyle w:val="paragraph"/>
        <w:textAlignment w:val="baseline"/>
        <w:rPr>
          <w:rStyle w:val="normaltextrun1"/>
          <w:rFonts w:ascii="Georgia" w:hAnsi="Georgia"/>
          <w:sz w:val="22"/>
          <w:szCs w:val="22"/>
          <w:lang w:val="en-US"/>
        </w:rPr>
      </w:pPr>
    </w:p>
    <w:p w14:paraId="1DA03DD4"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However, project related travel mainly from consultancies, construction &amp; external installation companies, and SME clients are running within Europe and partly internationally (mainly North America).</w:t>
      </w:r>
    </w:p>
    <w:p w14:paraId="2770C276" w14:textId="77777777" w:rsidR="00F1153C" w:rsidRPr="00F1153C" w:rsidRDefault="00F1153C" w:rsidP="00F1153C">
      <w:pPr>
        <w:pStyle w:val="paragraph"/>
        <w:textAlignment w:val="baseline"/>
        <w:rPr>
          <w:rStyle w:val="normaltextrun1"/>
          <w:rFonts w:ascii="Georgia" w:hAnsi="Georgia"/>
          <w:sz w:val="22"/>
          <w:szCs w:val="22"/>
          <w:lang w:val="en-US"/>
        </w:rPr>
      </w:pPr>
    </w:p>
    <w:p w14:paraId="2BE0F78B"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Recommendations:</w:t>
      </w:r>
    </w:p>
    <w:p w14:paraId="70855EB1"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Preparing Corporate Packages, which are available through your website, our website and GDS; it should include more value for money (</w:t>
      </w:r>
      <w:proofErr w:type="gramStart"/>
      <w:r w:rsidRPr="00F1153C">
        <w:rPr>
          <w:rStyle w:val="normaltextrun1"/>
          <w:rFonts w:ascii="Georgia" w:hAnsi="Georgia"/>
          <w:sz w:val="22"/>
          <w:szCs w:val="22"/>
          <w:lang w:val="en-US"/>
        </w:rPr>
        <w:t>i.e.</w:t>
      </w:r>
      <w:proofErr w:type="gramEnd"/>
      <w:r w:rsidRPr="00F1153C">
        <w:rPr>
          <w:rStyle w:val="normaltextrun1"/>
          <w:rFonts w:ascii="Georgia" w:hAnsi="Georgia"/>
          <w:sz w:val="22"/>
          <w:szCs w:val="22"/>
          <w:lang w:val="en-US"/>
        </w:rPr>
        <w:t xml:space="preserve"> parking included)</w:t>
      </w:r>
    </w:p>
    <w:p w14:paraId="478EAC47"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Update your NEG Rate with amenities as listed above and change the rate description</w:t>
      </w:r>
    </w:p>
    <w:p w14:paraId="477402EC"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Include the iPrefer opportunities into your corporate offers (double points, specific amenities such as parking, in room breakfast, etc.) </w:t>
      </w:r>
    </w:p>
    <w:p w14:paraId="48A0FD7D"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Combine all your promotional offers to the NEG rate to make sure that the traveler is getting the best rate and to avoid that you </w:t>
      </w:r>
      <w:proofErr w:type="gramStart"/>
      <w:r w:rsidRPr="00F1153C">
        <w:rPr>
          <w:rStyle w:val="normaltextrun1"/>
          <w:rFonts w:ascii="Georgia" w:hAnsi="Georgia"/>
          <w:sz w:val="22"/>
          <w:szCs w:val="22"/>
          <w:lang w:val="en-US"/>
        </w:rPr>
        <w:t>have to</w:t>
      </w:r>
      <w:proofErr w:type="gramEnd"/>
      <w:r w:rsidRPr="00F1153C">
        <w:rPr>
          <w:rStyle w:val="normaltextrun1"/>
          <w:rFonts w:ascii="Georgia" w:hAnsi="Georgia"/>
          <w:sz w:val="22"/>
          <w:szCs w:val="22"/>
          <w:lang w:val="en-US"/>
        </w:rPr>
        <w:t xml:space="preserve"> pay extra commission on it</w:t>
      </w:r>
    </w:p>
    <w:p w14:paraId="63297182" w14:textId="77777777" w:rsidR="00F1153C" w:rsidRPr="00F1153C" w:rsidRDefault="00F1153C" w:rsidP="00F1153C">
      <w:pPr>
        <w:pStyle w:val="paragraph"/>
        <w:numPr>
          <w:ilvl w:val="0"/>
          <w:numId w:val="7"/>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Sign Up for the Preferred Corporate Rate Chain Agreement (incl. Dynamic) to work even locally with our partners to get more local business by presenting your hygiene and sanitization concept to the local office managers</w:t>
      </w:r>
    </w:p>
    <w:p w14:paraId="47F484E8" w14:textId="77777777" w:rsidR="00F1153C" w:rsidRPr="00F1153C" w:rsidRDefault="00F1153C" w:rsidP="00F1153C">
      <w:pPr>
        <w:pStyle w:val="paragraph"/>
        <w:textAlignment w:val="baseline"/>
        <w:rPr>
          <w:rStyle w:val="normaltextrun1"/>
          <w:rFonts w:ascii="Georgia" w:hAnsi="Georgia"/>
          <w:sz w:val="22"/>
          <w:szCs w:val="22"/>
          <w:lang w:val="en-US"/>
        </w:rPr>
      </w:pPr>
    </w:p>
    <w:p w14:paraId="0A9B9BB7" w14:textId="77777777" w:rsidR="00F1153C" w:rsidRPr="00F1153C" w:rsidRDefault="00F1153C" w:rsidP="00F1153C">
      <w:pPr>
        <w:pStyle w:val="paragraph"/>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A few of the managed corporate accounts requested a further rate extension until end of 2022; many corporate accounts, which were running with a RFP focused the RFP invitations only on existing partner hotels, which were in contract. Others invited only those hotels, which received business in 2020 and 2021 or didn’t include specific destinations anymore, because of the missing volume (especially for ASPAC).</w:t>
      </w:r>
    </w:p>
    <w:p w14:paraId="0EB17062" w14:textId="77777777" w:rsidR="00F1153C" w:rsidRPr="00F1153C" w:rsidRDefault="00F1153C" w:rsidP="00F1153C">
      <w:pPr>
        <w:pStyle w:val="paragraph"/>
        <w:textAlignment w:val="baseline"/>
        <w:rPr>
          <w:rStyle w:val="normaltextrun1"/>
          <w:rFonts w:ascii="Georgia" w:hAnsi="Georgia"/>
          <w:b/>
          <w:bCs/>
          <w:sz w:val="22"/>
          <w:szCs w:val="22"/>
          <w:lang w:val="en-US"/>
        </w:rPr>
      </w:pPr>
      <w:r w:rsidRPr="00F1153C">
        <w:rPr>
          <w:rStyle w:val="normaltextrun1"/>
          <w:rFonts w:ascii="Georgia" w:hAnsi="Georgia"/>
          <w:sz w:val="22"/>
          <w:szCs w:val="22"/>
          <w:lang w:val="en-US"/>
        </w:rPr>
        <w:t>Due to the reduced volume of the corporate business at all, the number of accepted hotels will decrease for the next two years furthermore.</w:t>
      </w:r>
    </w:p>
    <w:p w14:paraId="48311C38" w14:textId="77777777" w:rsidR="00F1153C" w:rsidRPr="00F1153C" w:rsidRDefault="00F1153C" w:rsidP="00F1153C">
      <w:pPr>
        <w:pStyle w:val="paragraph"/>
        <w:textAlignment w:val="baseline"/>
        <w:rPr>
          <w:rStyle w:val="normaltextrun1"/>
          <w:rFonts w:ascii="Georgia" w:hAnsi="Georgia"/>
          <w:sz w:val="22"/>
          <w:szCs w:val="22"/>
          <w:lang w:val="en-US"/>
        </w:rPr>
      </w:pPr>
    </w:p>
    <w:p w14:paraId="1F146829" w14:textId="77777777" w:rsidR="00F1153C" w:rsidRPr="00F1153C" w:rsidRDefault="00F1153C" w:rsidP="00F1153C">
      <w:pPr>
        <w:pStyle w:val="paragraph"/>
        <w:textAlignment w:val="baseline"/>
        <w:rPr>
          <w:rFonts w:ascii="Georgia" w:hAnsi="Georgia"/>
          <w:sz w:val="22"/>
          <w:szCs w:val="22"/>
          <w:lang w:val="en-US"/>
        </w:rPr>
      </w:pPr>
      <w:r w:rsidRPr="00F1153C">
        <w:rPr>
          <w:rStyle w:val="normaltextrun1"/>
          <w:rFonts w:ascii="Georgia" w:hAnsi="Georgia"/>
          <w:b/>
          <w:bCs/>
          <w:sz w:val="22"/>
          <w:szCs w:val="22"/>
          <w:lang w:val="en-US"/>
        </w:rPr>
        <w:t>Outcome 2022 RFP process</w:t>
      </w:r>
      <w:r w:rsidRPr="00F1153C">
        <w:rPr>
          <w:rStyle w:val="normaltextrun1"/>
          <w:rFonts w:ascii="Georgia" w:hAnsi="Georgia"/>
          <w:sz w:val="22"/>
          <w:szCs w:val="22"/>
          <w:lang w:val="en-US"/>
        </w:rPr>
        <w:t>:  </w:t>
      </w:r>
      <w:r w:rsidRPr="00F1153C">
        <w:rPr>
          <w:rStyle w:val="eop"/>
          <w:rFonts w:ascii="Georgia" w:hAnsi="Georgia"/>
          <w:sz w:val="22"/>
          <w:szCs w:val="22"/>
          <w:lang w:val="en-US"/>
        </w:rPr>
        <w:t> </w:t>
      </w:r>
    </w:p>
    <w:p w14:paraId="6CECC23C" w14:textId="77777777" w:rsidR="00F1153C" w:rsidRPr="00F1153C" w:rsidRDefault="00F1153C" w:rsidP="00F1153C">
      <w:pPr>
        <w:pStyle w:val="paragraph"/>
        <w:numPr>
          <w:ilvl w:val="0"/>
          <w:numId w:val="4"/>
        </w:numPr>
        <w:spacing w:before="0" w:beforeAutospacing="0" w:after="0" w:afterAutospacing="0"/>
        <w:textAlignment w:val="baseline"/>
        <w:rPr>
          <w:rStyle w:val="normaltextrun1"/>
          <w:rFonts w:ascii="Georgia" w:hAnsi="Georgia"/>
          <w:sz w:val="22"/>
          <w:szCs w:val="22"/>
          <w:lang w:val="en-US"/>
        </w:rPr>
      </w:pPr>
      <w:r w:rsidRPr="00F1153C">
        <w:rPr>
          <w:rStyle w:val="normaltextrun1"/>
          <w:rFonts w:ascii="Georgia" w:hAnsi="Georgia"/>
          <w:sz w:val="22"/>
          <w:szCs w:val="22"/>
          <w:lang w:val="en-US"/>
        </w:rPr>
        <w:t xml:space="preserve">Very </w:t>
      </w:r>
      <w:r w:rsidRPr="00F1153C">
        <w:rPr>
          <w:rStyle w:val="normaltextrun1"/>
          <w:rFonts w:ascii="Georgia" w:hAnsi="Georgia"/>
          <w:b/>
          <w:bCs/>
          <w:sz w:val="22"/>
          <w:szCs w:val="22"/>
          <w:lang w:val="en-US"/>
        </w:rPr>
        <w:t>high consolidation</w:t>
      </w:r>
      <w:r w:rsidRPr="00F1153C">
        <w:rPr>
          <w:rStyle w:val="normaltextrun1"/>
          <w:rFonts w:ascii="Georgia" w:hAnsi="Georgia"/>
          <w:sz w:val="22"/>
          <w:szCs w:val="22"/>
          <w:lang w:val="en-US"/>
        </w:rPr>
        <w:t xml:space="preserve"> and focusing on top volume hotels (50% consolidation compared to LY)</w:t>
      </w:r>
    </w:p>
    <w:p w14:paraId="51E473BA" w14:textId="77777777" w:rsidR="00F1153C" w:rsidRPr="00F1153C" w:rsidRDefault="00F1153C" w:rsidP="00F1153C">
      <w:pPr>
        <w:pStyle w:val="paragraph"/>
        <w:numPr>
          <w:ilvl w:val="0"/>
          <w:numId w:val="4"/>
        </w:numPr>
        <w:spacing w:before="0" w:beforeAutospacing="0" w:after="0" w:afterAutospacing="0"/>
        <w:textAlignment w:val="baseline"/>
        <w:rPr>
          <w:rStyle w:val="eop"/>
          <w:rFonts w:ascii="Georgia" w:hAnsi="Georgia"/>
          <w:sz w:val="22"/>
          <w:szCs w:val="22"/>
          <w:lang w:val="en-US"/>
        </w:rPr>
      </w:pPr>
      <w:r w:rsidRPr="00F1153C">
        <w:rPr>
          <w:rStyle w:val="normaltextrun1"/>
          <w:rFonts w:ascii="Georgia" w:hAnsi="Georgia"/>
          <w:sz w:val="22"/>
          <w:szCs w:val="22"/>
          <w:lang w:val="en-US"/>
        </w:rPr>
        <w:t>Corporate Room Night Volume will be copied from 2019, but for 2022 only 40% or lower has been produced</w:t>
      </w:r>
    </w:p>
    <w:p w14:paraId="44389131" w14:textId="5FE059C3" w:rsidR="00F1153C" w:rsidRPr="00F1153C" w:rsidRDefault="00F1153C" w:rsidP="00F1153C">
      <w:pPr>
        <w:pStyle w:val="paragraph"/>
        <w:numPr>
          <w:ilvl w:val="0"/>
          <w:numId w:val="4"/>
        </w:numPr>
        <w:spacing w:before="0" w:beforeAutospacing="0" w:after="0" w:afterAutospacing="0"/>
        <w:textAlignment w:val="baseline"/>
        <w:rPr>
          <w:rFonts w:ascii="Georgia" w:hAnsi="Georgia"/>
          <w:sz w:val="22"/>
          <w:szCs w:val="22"/>
          <w:lang w:val="en-US"/>
        </w:rPr>
      </w:pPr>
      <w:r w:rsidRPr="00F1153C">
        <w:rPr>
          <w:rFonts w:ascii="Georgia" w:hAnsi="Georgia"/>
          <w:sz w:val="22"/>
          <w:szCs w:val="22"/>
          <w:lang w:val="en-US"/>
        </w:rPr>
        <w:t>Lower rates have been re-negotiated</w:t>
      </w:r>
    </w:p>
    <w:p w14:paraId="4926F0D9" w14:textId="77777777" w:rsidR="00F1153C" w:rsidRPr="00F1153C" w:rsidRDefault="00F1153C" w:rsidP="00F1153C">
      <w:pPr>
        <w:pStyle w:val="paragraph"/>
        <w:numPr>
          <w:ilvl w:val="0"/>
          <w:numId w:val="4"/>
        </w:numPr>
        <w:spacing w:before="0" w:beforeAutospacing="0" w:after="0" w:afterAutospacing="0"/>
        <w:textAlignment w:val="baseline"/>
        <w:rPr>
          <w:rFonts w:ascii="Georgia" w:hAnsi="Georgia"/>
          <w:sz w:val="22"/>
          <w:szCs w:val="22"/>
          <w:lang w:val="en-US"/>
        </w:rPr>
      </w:pPr>
      <w:r w:rsidRPr="00F1153C">
        <w:rPr>
          <w:rStyle w:val="normaltextrun1"/>
          <w:rFonts w:ascii="Georgia" w:hAnsi="Georgia"/>
          <w:sz w:val="22"/>
          <w:szCs w:val="22"/>
          <w:lang w:val="en-US"/>
        </w:rPr>
        <w:t>Destination shopping up from 500 Room Nights</w:t>
      </w:r>
      <w:r w:rsidRPr="00F1153C">
        <w:rPr>
          <w:rStyle w:val="eop"/>
          <w:rFonts w:ascii="Georgia" w:hAnsi="Georgia"/>
          <w:sz w:val="22"/>
          <w:szCs w:val="22"/>
          <w:lang w:val="en-US"/>
        </w:rPr>
        <w:t> </w:t>
      </w:r>
    </w:p>
    <w:p w14:paraId="75F28BD2" w14:textId="77777777" w:rsidR="00F1153C" w:rsidRPr="00F1153C" w:rsidRDefault="00F1153C" w:rsidP="00F1153C">
      <w:pPr>
        <w:pStyle w:val="paragraph"/>
        <w:numPr>
          <w:ilvl w:val="0"/>
          <w:numId w:val="4"/>
        </w:numPr>
        <w:spacing w:before="0" w:beforeAutospacing="0" w:after="0" w:afterAutospacing="0"/>
        <w:textAlignment w:val="baseline"/>
        <w:rPr>
          <w:rFonts w:ascii="Georgia" w:hAnsi="Georgia"/>
          <w:sz w:val="22"/>
          <w:szCs w:val="22"/>
          <w:lang w:val="en-US"/>
        </w:rPr>
      </w:pPr>
      <w:r w:rsidRPr="00F1153C">
        <w:rPr>
          <w:rStyle w:val="normaltextrun1"/>
          <w:rFonts w:ascii="Georgia" w:hAnsi="Georgia"/>
          <w:sz w:val="22"/>
          <w:szCs w:val="22"/>
          <w:lang w:val="en-US"/>
        </w:rPr>
        <w:t xml:space="preserve">Stronger outsourcing of Hotel RFP management and Volume Analyzing. Top Supplier for 2021: HRS Sourcing, </w:t>
      </w:r>
      <w:proofErr w:type="spellStart"/>
      <w:r w:rsidRPr="00F1153C">
        <w:rPr>
          <w:rStyle w:val="spellingerror"/>
          <w:rFonts w:ascii="Georgia" w:hAnsi="Georgia"/>
          <w:sz w:val="22"/>
          <w:szCs w:val="22"/>
          <w:lang w:val="en-US"/>
        </w:rPr>
        <w:t>Advito</w:t>
      </w:r>
      <w:proofErr w:type="spellEnd"/>
      <w:r w:rsidRPr="00F1153C">
        <w:rPr>
          <w:rStyle w:val="normaltextrun1"/>
          <w:rFonts w:ascii="Georgia" w:hAnsi="Georgia"/>
          <w:sz w:val="22"/>
          <w:szCs w:val="22"/>
          <w:lang w:val="en-US"/>
        </w:rPr>
        <w:t xml:space="preserve"> (BCD), CWT Consulting, American Express, </w:t>
      </w:r>
      <w:proofErr w:type="spellStart"/>
      <w:r w:rsidRPr="00F1153C">
        <w:rPr>
          <w:rStyle w:val="spellingerror"/>
          <w:rFonts w:ascii="Georgia" w:hAnsi="Georgia"/>
          <w:sz w:val="22"/>
          <w:szCs w:val="22"/>
          <w:lang w:val="en-US"/>
        </w:rPr>
        <w:t>Ratefinding</w:t>
      </w:r>
      <w:proofErr w:type="spellEnd"/>
      <w:r w:rsidRPr="00F1153C">
        <w:rPr>
          <w:rStyle w:val="normaltextrun1"/>
          <w:rFonts w:ascii="Georgia" w:hAnsi="Georgia"/>
          <w:sz w:val="22"/>
          <w:szCs w:val="22"/>
          <w:lang w:val="en-US"/>
        </w:rPr>
        <w:t xml:space="preserve"> (DER)</w:t>
      </w:r>
      <w:r w:rsidRPr="00F1153C">
        <w:rPr>
          <w:rStyle w:val="eop"/>
          <w:rFonts w:ascii="Georgia" w:hAnsi="Georgia"/>
          <w:sz w:val="22"/>
          <w:szCs w:val="22"/>
          <w:lang w:val="en-US"/>
        </w:rPr>
        <w:t> </w:t>
      </w:r>
    </w:p>
    <w:p w14:paraId="74EAF311" w14:textId="77777777" w:rsidR="00F1153C" w:rsidRPr="00F1153C" w:rsidRDefault="00F1153C" w:rsidP="00F1153C">
      <w:pPr>
        <w:pStyle w:val="paragraph"/>
        <w:numPr>
          <w:ilvl w:val="0"/>
          <w:numId w:val="4"/>
        </w:numPr>
        <w:spacing w:before="0" w:beforeAutospacing="0" w:after="0" w:afterAutospacing="0"/>
        <w:textAlignment w:val="baseline"/>
        <w:rPr>
          <w:rFonts w:ascii="Georgia" w:hAnsi="Georgia"/>
          <w:sz w:val="22"/>
          <w:szCs w:val="22"/>
          <w:lang w:val="en-US"/>
        </w:rPr>
      </w:pPr>
      <w:r w:rsidRPr="00F1153C">
        <w:rPr>
          <w:rStyle w:val="normaltextrun1"/>
          <w:rFonts w:ascii="Georgia" w:hAnsi="Georgia"/>
          <w:sz w:val="22"/>
          <w:szCs w:val="22"/>
          <w:lang w:val="en-US"/>
        </w:rPr>
        <w:t xml:space="preserve">TOP RFP Tools 2022: LANYON, RATEFINDING (compatible to Lanyon) and HRS </w:t>
      </w:r>
      <w:proofErr w:type="spellStart"/>
      <w:r w:rsidRPr="00F1153C">
        <w:rPr>
          <w:rStyle w:val="spellingerror"/>
          <w:rFonts w:ascii="Georgia" w:hAnsi="Georgia"/>
          <w:sz w:val="22"/>
          <w:szCs w:val="22"/>
          <w:lang w:val="en-US"/>
        </w:rPr>
        <w:t>eRFP</w:t>
      </w:r>
      <w:proofErr w:type="spellEnd"/>
      <w:r w:rsidRPr="00F1153C">
        <w:rPr>
          <w:rStyle w:val="normaltextrun1"/>
          <w:rFonts w:ascii="Georgia" w:hAnsi="Georgia"/>
          <w:sz w:val="22"/>
          <w:szCs w:val="22"/>
          <w:lang w:val="en-US"/>
        </w:rPr>
        <w:t xml:space="preserve"> </w:t>
      </w:r>
    </w:p>
    <w:p w14:paraId="747BD613" w14:textId="77777777" w:rsidR="00F1153C" w:rsidRPr="00F1153C" w:rsidRDefault="00F1153C" w:rsidP="00F1153C">
      <w:pPr>
        <w:pStyle w:val="paragraph"/>
        <w:numPr>
          <w:ilvl w:val="0"/>
          <w:numId w:val="4"/>
        </w:numPr>
        <w:spacing w:before="0" w:beforeAutospacing="0" w:after="0" w:afterAutospacing="0"/>
        <w:textAlignment w:val="baseline"/>
        <w:rPr>
          <w:rStyle w:val="eop"/>
          <w:rFonts w:ascii="Georgia" w:hAnsi="Georgia"/>
          <w:sz w:val="22"/>
          <w:szCs w:val="22"/>
          <w:lang w:val="en-US"/>
        </w:rPr>
      </w:pPr>
      <w:r w:rsidRPr="00F1153C">
        <w:rPr>
          <w:rStyle w:val="normaltextrun1"/>
          <w:rFonts w:ascii="Georgia" w:hAnsi="Georgia"/>
          <w:sz w:val="22"/>
          <w:szCs w:val="22"/>
          <w:lang w:val="en-US"/>
        </w:rPr>
        <w:t>Less than 50% of Travel Managers in central Europe are interested in including local counter signed agreements into the global hotel program</w:t>
      </w:r>
      <w:r w:rsidRPr="00F1153C">
        <w:rPr>
          <w:rStyle w:val="eop"/>
          <w:rFonts w:ascii="Georgia" w:hAnsi="Georgia"/>
          <w:sz w:val="22"/>
          <w:szCs w:val="22"/>
          <w:lang w:val="en-US"/>
        </w:rPr>
        <w:t> </w:t>
      </w:r>
    </w:p>
    <w:p w14:paraId="4DD07D54" w14:textId="77777777" w:rsidR="00F1153C" w:rsidRPr="00F1153C" w:rsidRDefault="00F1153C" w:rsidP="00F1153C">
      <w:pPr>
        <w:pStyle w:val="paragraph"/>
        <w:numPr>
          <w:ilvl w:val="0"/>
          <w:numId w:val="4"/>
        </w:numPr>
        <w:spacing w:before="0" w:beforeAutospacing="0" w:after="0" w:afterAutospacing="0"/>
        <w:textAlignment w:val="baseline"/>
        <w:rPr>
          <w:rStyle w:val="eop"/>
          <w:rFonts w:ascii="Georgia" w:hAnsi="Georgia"/>
          <w:sz w:val="22"/>
          <w:szCs w:val="22"/>
          <w:lang w:val="en-US"/>
        </w:rPr>
      </w:pPr>
      <w:r w:rsidRPr="00F1153C">
        <w:rPr>
          <w:rStyle w:val="eop"/>
          <w:rFonts w:ascii="Georgia" w:hAnsi="Georgia"/>
          <w:sz w:val="22"/>
          <w:szCs w:val="22"/>
          <w:lang w:val="en-US"/>
        </w:rPr>
        <w:t>Hybrid rates are becoming interesting for a few corporate accounts</w:t>
      </w:r>
    </w:p>
    <w:bookmarkEnd w:id="0"/>
    <w:p w14:paraId="5264E50B" w14:textId="77777777" w:rsidR="00F1153C" w:rsidRPr="00F1153C" w:rsidRDefault="00F1153C" w:rsidP="00F1153C">
      <w:pPr>
        <w:pStyle w:val="ListParagraph"/>
        <w:widowControl w:val="0"/>
        <w:adjustRightInd w:val="0"/>
        <w:spacing w:after="0"/>
        <w:rPr>
          <w:rFonts w:ascii="Georgia" w:hAnsi="Georgia" w:cs="Times New Roman"/>
          <w:b/>
          <w:bCs/>
          <w:color w:val="000000" w:themeColor="text1"/>
          <w:lang w:val="en"/>
        </w:rPr>
      </w:pPr>
    </w:p>
    <w:p w14:paraId="03B3B58F" w14:textId="77777777" w:rsidR="00F1153C" w:rsidRPr="00F1153C" w:rsidRDefault="00F1153C" w:rsidP="00F1153C">
      <w:pPr>
        <w:pStyle w:val="ListParagraph"/>
        <w:widowControl w:val="0"/>
        <w:adjustRightInd w:val="0"/>
        <w:spacing w:after="0"/>
        <w:jc w:val="center"/>
        <w:rPr>
          <w:rFonts w:ascii="Georgia" w:hAnsi="Georgia"/>
          <w:u w:val="single"/>
        </w:rPr>
      </w:pPr>
      <w:r w:rsidRPr="00F1153C">
        <w:rPr>
          <w:rFonts w:ascii="Georgia" w:hAnsi="Georgia" w:cs="Times New Roman"/>
          <w:b/>
          <w:bCs/>
          <w:color w:val="000000" w:themeColor="text1"/>
          <w:lang w:val="en"/>
        </w:rPr>
        <w:t>Contact based in Munich, Germany</w:t>
      </w:r>
      <w:r w:rsidRPr="00F1153C">
        <w:rPr>
          <w:rFonts w:ascii="Georgia" w:hAnsi="Georgia"/>
        </w:rPr>
        <w:br/>
        <w:t xml:space="preserve">Stephan Brauer  </w:t>
      </w:r>
      <w:hyperlink r:id="rId16">
        <w:r w:rsidRPr="00F1153C">
          <w:rPr>
            <w:rStyle w:val="Hyperlink"/>
            <w:rFonts w:ascii="Georgia" w:hAnsi="Georgia"/>
          </w:rPr>
          <w:t>SBrauer@preferredhotels.com</w:t>
        </w:r>
      </w:hyperlink>
    </w:p>
    <w:p w14:paraId="554E71BC" w14:textId="67D09ADF" w:rsidR="00F1153C" w:rsidRDefault="00F1153C" w:rsidP="00A43F75">
      <w:pPr>
        <w:pStyle w:val="paragraph"/>
        <w:spacing w:before="0" w:beforeAutospacing="0" w:after="0" w:afterAutospacing="0"/>
        <w:ind w:left="360"/>
        <w:jc w:val="center"/>
        <w:textAlignment w:val="baseline"/>
        <w:rPr>
          <w:rFonts w:ascii="Georgia" w:hAnsi="Georgia"/>
          <w:b/>
          <w:bCs/>
          <w:sz w:val="22"/>
          <w:szCs w:val="22"/>
          <w:u w:val="single"/>
          <w:lang w:val="en"/>
        </w:rPr>
      </w:pPr>
    </w:p>
    <w:p w14:paraId="48D24D2E" w14:textId="46E7B454" w:rsidR="00F1153C" w:rsidRDefault="00F1153C" w:rsidP="00A43F75">
      <w:pPr>
        <w:pStyle w:val="paragraph"/>
        <w:spacing w:before="0" w:beforeAutospacing="0" w:after="0" w:afterAutospacing="0"/>
        <w:ind w:left="360"/>
        <w:jc w:val="center"/>
        <w:textAlignment w:val="baseline"/>
        <w:rPr>
          <w:rFonts w:ascii="Georgia" w:hAnsi="Georgia"/>
          <w:b/>
          <w:bCs/>
          <w:sz w:val="22"/>
          <w:szCs w:val="22"/>
          <w:u w:val="single"/>
          <w:lang w:val="en"/>
        </w:rPr>
      </w:pPr>
    </w:p>
    <w:p w14:paraId="6C74B347" w14:textId="77777777" w:rsidR="00F1153C" w:rsidRPr="00F1153C" w:rsidRDefault="00F1153C" w:rsidP="00F1153C">
      <w:pPr>
        <w:pStyle w:val="paragraph"/>
        <w:spacing w:before="0" w:beforeAutospacing="0" w:after="0" w:afterAutospacing="0"/>
        <w:textAlignment w:val="baseline"/>
        <w:rPr>
          <w:rFonts w:ascii="Georgia" w:hAnsi="Georgia"/>
          <w:b/>
          <w:bCs/>
          <w:u w:val="single"/>
          <w:lang w:val="en" w:eastAsia="ja-JP"/>
        </w:rPr>
      </w:pPr>
      <w:r w:rsidRPr="00F1153C">
        <w:rPr>
          <w:rFonts w:ascii="Georgia" w:hAnsi="Georgia"/>
          <w:b/>
          <w:bCs/>
          <w:u w:val="single"/>
          <w:lang w:val="en" w:eastAsia="ja-JP"/>
        </w:rPr>
        <w:t>Italy</w:t>
      </w:r>
    </w:p>
    <w:p w14:paraId="12553191" w14:textId="77777777" w:rsidR="00F1153C" w:rsidRDefault="00F1153C" w:rsidP="00F1153C">
      <w:pPr>
        <w:jc w:val="both"/>
        <w:rPr>
          <w:rFonts w:ascii="Georgia" w:hAnsi="Georgia" w:cs="Times New Roman"/>
        </w:rPr>
      </w:pPr>
    </w:p>
    <w:p w14:paraId="41A5FA48" w14:textId="118AC5B3" w:rsidR="00F1153C" w:rsidRDefault="00F1153C" w:rsidP="00F1153C">
      <w:pPr>
        <w:jc w:val="both"/>
        <w:rPr>
          <w:rFonts w:ascii="Georgia" w:hAnsi="Georgia" w:cs="Times New Roman"/>
        </w:rPr>
      </w:pPr>
      <w:r>
        <w:rPr>
          <w:rFonts w:ascii="Georgia" w:hAnsi="Georgia" w:cs="Times New Roman"/>
        </w:rPr>
        <w:t>In 2021 Italian Companies have demonstrated a strong interest in participating in Chain agreements rather than negotiating ad hoc rates with each hotel. T</w:t>
      </w:r>
      <w:r w:rsidRPr="00FD0D46">
        <w:rPr>
          <w:rFonts w:ascii="Georgia" w:hAnsi="Georgia" w:cs="Times New Roman"/>
        </w:rPr>
        <w:t xml:space="preserve">his because the volume of travel did not justify the negotiation and because </w:t>
      </w:r>
      <w:r>
        <w:rPr>
          <w:rFonts w:ascii="Georgia" w:hAnsi="Georgia" w:cs="Times New Roman"/>
        </w:rPr>
        <w:t>a</w:t>
      </w:r>
      <w:r w:rsidRPr="00FD0D46">
        <w:rPr>
          <w:rFonts w:ascii="Georgia" w:hAnsi="Georgia" w:cs="Times New Roman"/>
        </w:rPr>
        <w:t xml:space="preserve"> chain agreement allows </w:t>
      </w:r>
      <w:r>
        <w:rPr>
          <w:rFonts w:ascii="Georgia" w:hAnsi="Georgia" w:cs="Times New Roman"/>
        </w:rPr>
        <w:t>them</w:t>
      </w:r>
      <w:r w:rsidRPr="00FD0D46">
        <w:rPr>
          <w:rFonts w:ascii="Georgia" w:hAnsi="Georgia" w:cs="Times New Roman"/>
        </w:rPr>
        <w:t xml:space="preserve"> to always have the best rate at the best condition at the time.  </w:t>
      </w:r>
    </w:p>
    <w:p w14:paraId="177F80A3" w14:textId="13CF1C4D" w:rsidR="00F1153C" w:rsidRDefault="00F1153C" w:rsidP="00F1153C">
      <w:pPr>
        <w:jc w:val="both"/>
        <w:rPr>
          <w:rFonts w:ascii="Georgia" w:hAnsi="Georgia" w:cs="Times New Roman"/>
        </w:rPr>
      </w:pPr>
      <w:r>
        <w:rPr>
          <w:rFonts w:ascii="Georgia" w:hAnsi="Georgia" w:cs="Times New Roman"/>
        </w:rPr>
        <w:lastRenderedPageBreak/>
        <w:t xml:space="preserve">Travel managers </w:t>
      </w:r>
      <w:r w:rsidRPr="00FD0D46">
        <w:rPr>
          <w:rFonts w:ascii="Georgia" w:hAnsi="Georgia" w:cs="Times New Roman"/>
        </w:rPr>
        <w:t>focus on safety and sustainability</w:t>
      </w:r>
      <w:r>
        <w:rPr>
          <w:rFonts w:ascii="Georgia" w:hAnsi="Georgia" w:cs="Times New Roman"/>
        </w:rPr>
        <w:t xml:space="preserve"> which </w:t>
      </w:r>
      <w:r w:rsidRPr="00FD0D46">
        <w:rPr>
          <w:rFonts w:ascii="Georgia" w:hAnsi="Georgia" w:cs="Times New Roman"/>
        </w:rPr>
        <w:t xml:space="preserve">are among the main reasons for choosing one hotel over another and go beyond the issue of </w:t>
      </w:r>
      <w:r>
        <w:rPr>
          <w:rFonts w:ascii="Georgia" w:hAnsi="Georgia" w:cs="Times New Roman"/>
        </w:rPr>
        <w:t>rate</w:t>
      </w:r>
      <w:r w:rsidRPr="00FD0D46">
        <w:rPr>
          <w:rFonts w:ascii="Georgia" w:hAnsi="Georgia" w:cs="Times New Roman"/>
        </w:rPr>
        <w:t>.</w:t>
      </w:r>
      <w:r>
        <w:rPr>
          <w:rFonts w:ascii="Georgia" w:hAnsi="Georgia" w:cs="Times New Roman"/>
        </w:rPr>
        <w:t xml:space="preserve"> They look for those hotels that can guarantee the security of their employees when travelling.</w:t>
      </w:r>
    </w:p>
    <w:p w14:paraId="0B7D7943" w14:textId="67A1B729" w:rsidR="00F1153C" w:rsidRDefault="00F1153C" w:rsidP="00F1153C">
      <w:pPr>
        <w:jc w:val="both"/>
        <w:rPr>
          <w:rFonts w:ascii="Georgia" w:hAnsi="Georgia" w:cs="Times New Roman"/>
        </w:rPr>
      </w:pPr>
    </w:p>
    <w:p w14:paraId="0FB13DA2" w14:textId="77777777" w:rsidR="00F1153C" w:rsidRPr="00996130" w:rsidRDefault="00F1153C" w:rsidP="00F1153C">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Milan</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Italy</w:t>
      </w:r>
      <w:r w:rsidRPr="00996130">
        <w:rPr>
          <w:rFonts w:ascii="Georgia" w:hAnsi="Georgia"/>
          <w:sz w:val="22"/>
          <w:szCs w:val="22"/>
        </w:rPr>
        <w:br/>
      </w:r>
      <w:r>
        <w:rPr>
          <w:rStyle w:val="normaltextrun"/>
          <w:rFonts w:ascii="Georgia" w:hAnsi="Georgia"/>
          <w:sz w:val="22"/>
          <w:szCs w:val="22"/>
          <w:lang w:val="en-US"/>
        </w:rPr>
        <w:t>Silvia Lavazza</w:t>
      </w:r>
      <w:r w:rsidRPr="00996130">
        <w:rPr>
          <w:rStyle w:val="normaltextrun"/>
          <w:rFonts w:ascii="Georgia" w:hAnsi="Georgia"/>
          <w:sz w:val="22"/>
          <w:szCs w:val="22"/>
          <w:lang w:val="en-US"/>
        </w:rPr>
        <w:t xml:space="preserve">: </w:t>
      </w:r>
      <w:hyperlink r:id="rId17" w:history="1">
        <w:r w:rsidRPr="008C3482">
          <w:rPr>
            <w:rStyle w:val="Hyperlink"/>
            <w:rFonts w:ascii="Georgia" w:hAnsi="Georgia"/>
            <w:sz w:val="22"/>
            <w:szCs w:val="22"/>
            <w:lang w:val="en-US"/>
          </w:rPr>
          <w:t>slavazza@preferredhotels.com</w:t>
        </w:r>
      </w:hyperlink>
    </w:p>
    <w:p w14:paraId="41FC8619" w14:textId="77777777" w:rsidR="00F1153C" w:rsidRDefault="00F1153C" w:rsidP="00F1153C">
      <w:pPr>
        <w:jc w:val="both"/>
        <w:rPr>
          <w:rFonts w:ascii="Georgia" w:hAnsi="Georgia" w:cs="Times New Roman"/>
        </w:rPr>
      </w:pPr>
    </w:p>
    <w:p w14:paraId="41FDD375" w14:textId="77777777" w:rsidR="00F1153C" w:rsidRPr="00A43F75" w:rsidRDefault="00F1153C" w:rsidP="00A43F75">
      <w:pPr>
        <w:pStyle w:val="paragraph"/>
        <w:spacing w:before="0" w:beforeAutospacing="0" w:after="0" w:afterAutospacing="0"/>
        <w:ind w:left="360"/>
        <w:jc w:val="center"/>
        <w:textAlignment w:val="baseline"/>
        <w:rPr>
          <w:rFonts w:ascii="Georgia" w:hAnsi="Georgia"/>
          <w:b/>
          <w:bCs/>
          <w:sz w:val="22"/>
          <w:szCs w:val="22"/>
          <w:u w:val="single"/>
          <w:lang w:val="en"/>
        </w:rPr>
      </w:pPr>
    </w:p>
    <w:sectPr w:rsidR="00F1153C" w:rsidRPr="00A43F75" w:rsidSect="00755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CB"/>
    <w:multiLevelType w:val="hybridMultilevel"/>
    <w:tmpl w:val="94B0B552"/>
    <w:lvl w:ilvl="0" w:tplc="700606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69B5"/>
    <w:multiLevelType w:val="hybridMultilevel"/>
    <w:tmpl w:val="D96A446E"/>
    <w:lvl w:ilvl="0" w:tplc="B3124B8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547A61"/>
    <w:multiLevelType w:val="hybridMultilevel"/>
    <w:tmpl w:val="16BC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490F5E"/>
    <w:multiLevelType w:val="hybridMultilevel"/>
    <w:tmpl w:val="F6A0D942"/>
    <w:lvl w:ilvl="0" w:tplc="BB5AEB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071D0"/>
    <w:multiLevelType w:val="hybridMultilevel"/>
    <w:tmpl w:val="8544E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E7786"/>
    <w:multiLevelType w:val="hybridMultilevel"/>
    <w:tmpl w:val="58BC9724"/>
    <w:lvl w:ilvl="0" w:tplc="4A4475B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0629E2"/>
    <w:multiLevelType w:val="hybridMultilevel"/>
    <w:tmpl w:val="0934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7F8D"/>
    <w:multiLevelType w:val="hybridMultilevel"/>
    <w:tmpl w:val="61CC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612"/>
    <w:multiLevelType w:val="hybridMultilevel"/>
    <w:tmpl w:val="C338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7C27"/>
    <w:multiLevelType w:val="hybridMultilevel"/>
    <w:tmpl w:val="91669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34334"/>
    <w:multiLevelType w:val="hybridMultilevel"/>
    <w:tmpl w:val="D63EA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A2177"/>
    <w:multiLevelType w:val="hybridMultilevel"/>
    <w:tmpl w:val="F37A1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A62ECC"/>
    <w:multiLevelType w:val="hybridMultilevel"/>
    <w:tmpl w:val="3E12C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F928E2"/>
    <w:multiLevelType w:val="hybridMultilevel"/>
    <w:tmpl w:val="2F3EC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C749B1"/>
    <w:multiLevelType w:val="hybridMultilevel"/>
    <w:tmpl w:val="C472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0A5016"/>
    <w:multiLevelType w:val="hybridMultilevel"/>
    <w:tmpl w:val="853CB68C"/>
    <w:lvl w:ilvl="0" w:tplc="4E081D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9309B"/>
    <w:multiLevelType w:val="hybridMultilevel"/>
    <w:tmpl w:val="F6B4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4901B3"/>
    <w:multiLevelType w:val="hybridMultilevel"/>
    <w:tmpl w:val="7CDEF73E"/>
    <w:lvl w:ilvl="0" w:tplc="477CCC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6DD4"/>
    <w:multiLevelType w:val="hybridMultilevel"/>
    <w:tmpl w:val="51E2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B20E0"/>
    <w:multiLevelType w:val="hybridMultilevel"/>
    <w:tmpl w:val="B83C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951EE"/>
    <w:multiLevelType w:val="hybridMultilevel"/>
    <w:tmpl w:val="9A36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25D02"/>
    <w:multiLevelType w:val="hybridMultilevel"/>
    <w:tmpl w:val="E456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D5845"/>
    <w:multiLevelType w:val="hybridMultilevel"/>
    <w:tmpl w:val="27AC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A02D8"/>
    <w:multiLevelType w:val="hybridMultilevel"/>
    <w:tmpl w:val="18EEC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5A0A6901"/>
    <w:multiLevelType w:val="hybridMultilevel"/>
    <w:tmpl w:val="44CEE51A"/>
    <w:lvl w:ilvl="0" w:tplc="4008C9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F1E9D"/>
    <w:multiLevelType w:val="hybridMultilevel"/>
    <w:tmpl w:val="5D64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D231D7"/>
    <w:multiLevelType w:val="hybridMultilevel"/>
    <w:tmpl w:val="948C5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5B6B01"/>
    <w:multiLevelType w:val="hybridMultilevel"/>
    <w:tmpl w:val="B6902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8E4148"/>
    <w:multiLevelType w:val="hybridMultilevel"/>
    <w:tmpl w:val="33E2B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BD0D7B"/>
    <w:multiLevelType w:val="hybridMultilevel"/>
    <w:tmpl w:val="C47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27114"/>
    <w:multiLevelType w:val="hybridMultilevel"/>
    <w:tmpl w:val="9584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1471D"/>
    <w:multiLevelType w:val="hybridMultilevel"/>
    <w:tmpl w:val="B7A6F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2096F"/>
    <w:multiLevelType w:val="hybridMultilevel"/>
    <w:tmpl w:val="4406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2CE1985"/>
    <w:multiLevelType w:val="hybridMultilevel"/>
    <w:tmpl w:val="8696A4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42865"/>
    <w:multiLevelType w:val="hybridMultilevel"/>
    <w:tmpl w:val="333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82DFA"/>
    <w:multiLevelType w:val="hybridMultilevel"/>
    <w:tmpl w:val="0424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30"/>
  </w:num>
  <w:num w:numId="4">
    <w:abstractNumId w:val="35"/>
  </w:num>
  <w:num w:numId="5">
    <w:abstractNumId w:val="10"/>
  </w:num>
  <w:num w:numId="6">
    <w:abstractNumId w:val="7"/>
  </w:num>
  <w:num w:numId="7">
    <w:abstractNumId w:val="9"/>
  </w:num>
  <w:num w:numId="8">
    <w:abstractNumId w:val="31"/>
  </w:num>
  <w:num w:numId="9">
    <w:abstractNumId w:val="0"/>
  </w:num>
  <w:num w:numId="10">
    <w:abstractNumId w:val="28"/>
  </w:num>
  <w:num w:numId="11">
    <w:abstractNumId w:val="12"/>
  </w:num>
  <w:num w:numId="12">
    <w:abstractNumId w:val="5"/>
  </w:num>
  <w:num w:numId="13">
    <w:abstractNumId w:val="3"/>
  </w:num>
  <w:num w:numId="14">
    <w:abstractNumId w:val="2"/>
  </w:num>
  <w:num w:numId="15">
    <w:abstractNumId w:val="6"/>
  </w:num>
  <w:num w:numId="16">
    <w:abstractNumId w:val="4"/>
  </w:num>
  <w:num w:numId="17">
    <w:abstractNumId w:val="33"/>
  </w:num>
  <w:num w:numId="18">
    <w:abstractNumId w:val="21"/>
  </w:num>
  <w:num w:numId="19">
    <w:abstractNumId w:val="18"/>
  </w:num>
  <w:num w:numId="20">
    <w:abstractNumId w:val="28"/>
  </w:num>
  <w:num w:numId="21">
    <w:abstractNumId w:val="20"/>
  </w:num>
  <w:num w:numId="22">
    <w:abstractNumId w:val="16"/>
  </w:num>
  <w:num w:numId="23">
    <w:abstractNumId w:val="32"/>
  </w:num>
  <w:num w:numId="24">
    <w:abstractNumId w:val="13"/>
  </w:num>
  <w:num w:numId="25">
    <w:abstractNumId w:val="25"/>
  </w:num>
  <w:num w:numId="26">
    <w:abstractNumId w:val="27"/>
  </w:num>
  <w:num w:numId="27">
    <w:abstractNumId w:val="8"/>
  </w:num>
  <w:num w:numId="28">
    <w:abstractNumId w:val="14"/>
  </w:num>
  <w:num w:numId="29">
    <w:abstractNumId w:val="1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29"/>
  </w:num>
  <w:num w:numId="34">
    <w:abstractNumId w:val="22"/>
  </w:num>
  <w:num w:numId="35">
    <w:abstractNumId w:val="17"/>
  </w:num>
  <w:num w:numId="36">
    <w:abstractNumId w:val="15"/>
  </w:num>
  <w:num w:numId="37">
    <w:abstractNumId w:val="24"/>
  </w:num>
  <w:num w:numId="3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E6"/>
    <w:rsid w:val="00013C65"/>
    <w:rsid w:val="000140A9"/>
    <w:rsid w:val="000408E3"/>
    <w:rsid w:val="000957A9"/>
    <w:rsid w:val="000B279D"/>
    <w:rsid w:val="0011567E"/>
    <w:rsid w:val="00122E8B"/>
    <w:rsid w:val="00186499"/>
    <w:rsid w:val="00211A70"/>
    <w:rsid w:val="00285F08"/>
    <w:rsid w:val="00322E29"/>
    <w:rsid w:val="00362FC2"/>
    <w:rsid w:val="003D1319"/>
    <w:rsid w:val="00505BA7"/>
    <w:rsid w:val="00534216"/>
    <w:rsid w:val="00635A6F"/>
    <w:rsid w:val="0071016A"/>
    <w:rsid w:val="00735022"/>
    <w:rsid w:val="00755163"/>
    <w:rsid w:val="007A21C4"/>
    <w:rsid w:val="007E63B0"/>
    <w:rsid w:val="007F4E9A"/>
    <w:rsid w:val="007F5EEF"/>
    <w:rsid w:val="0084324A"/>
    <w:rsid w:val="008F2C62"/>
    <w:rsid w:val="008F3664"/>
    <w:rsid w:val="00927243"/>
    <w:rsid w:val="00996130"/>
    <w:rsid w:val="009B150A"/>
    <w:rsid w:val="009E453F"/>
    <w:rsid w:val="00A43F75"/>
    <w:rsid w:val="00A921B1"/>
    <w:rsid w:val="00C3731B"/>
    <w:rsid w:val="00C85E2D"/>
    <w:rsid w:val="00CA151A"/>
    <w:rsid w:val="00CF191F"/>
    <w:rsid w:val="00CF56E6"/>
    <w:rsid w:val="00D11EE6"/>
    <w:rsid w:val="00D55E30"/>
    <w:rsid w:val="00D8221E"/>
    <w:rsid w:val="00D83A4A"/>
    <w:rsid w:val="00E3522E"/>
    <w:rsid w:val="00E85726"/>
    <w:rsid w:val="00EA0362"/>
    <w:rsid w:val="00F1153C"/>
    <w:rsid w:val="00F521C8"/>
    <w:rsid w:val="00FE5EDF"/>
    <w:rsid w:val="093FC771"/>
    <w:rsid w:val="12D94A72"/>
    <w:rsid w:val="13994414"/>
    <w:rsid w:val="1B5E71E6"/>
    <w:rsid w:val="1EEAC679"/>
    <w:rsid w:val="22B60D08"/>
    <w:rsid w:val="2B035D80"/>
    <w:rsid w:val="3715B834"/>
    <w:rsid w:val="443AA91F"/>
    <w:rsid w:val="48DE09E2"/>
    <w:rsid w:val="52C7F5E1"/>
    <w:rsid w:val="53A063A9"/>
    <w:rsid w:val="5451DF8C"/>
    <w:rsid w:val="5A6B100D"/>
    <w:rsid w:val="5C623724"/>
    <w:rsid w:val="60D231DC"/>
    <w:rsid w:val="629B84FC"/>
    <w:rsid w:val="658A827D"/>
    <w:rsid w:val="6774190E"/>
    <w:rsid w:val="699508BB"/>
    <w:rsid w:val="6FDF9774"/>
    <w:rsid w:val="74C9C1A7"/>
    <w:rsid w:val="74E1B3F8"/>
    <w:rsid w:val="77BEE39D"/>
    <w:rsid w:val="79BE0EC0"/>
    <w:rsid w:val="7B78305D"/>
    <w:rsid w:val="7C7EC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276"/>
  <w15:chartTrackingRefBased/>
  <w15:docId w15:val="{0A9DA80B-E4ED-4DE5-B8AD-95750AD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191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1E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11EE6"/>
  </w:style>
  <w:style w:type="character" w:customStyle="1" w:styleId="normaltextrun">
    <w:name w:val="normaltextrun"/>
    <w:basedOn w:val="DefaultParagraphFont"/>
    <w:rsid w:val="00D11EE6"/>
  </w:style>
  <w:style w:type="character" w:customStyle="1" w:styleId="bcx0">
    <w:name w:val="bcx0"/>
    <w:basedOn w:val="DefaultParagraphFont"/>
    <w:rsid w:val="00D11EE6"/>
  </w:style>
  <w:style w:type="character" w:customStyle="1" w:styleId="spellingerror">
    <w:name w:val="spellingerror"/>
    <w:basedOn w:val="DefaultParagraphFont"/>
    <w:rsid w:val="00D11EE6"/>
  </w:style>
  <w:style w:type="character" w:customStyle="1" w:styleId="advancedproofingissue">
    <w:name w:val="advancedproofingissue"/>
    <w:basedOn w:val="DefaultParagraphFont"/>
    <w:rsid w:val="00D11EE6"/>
  </w:style>
  <w:style w:type="character" w:customStyle="1" w:styleId="contextualspellingandgrammarerror">
    <w:name w:val="contextualspellingandgrammarerror"/>
    <w:basedOn w:val="DefaultParagraphFont"/>
    <w:rsid w:val="00D11EE6"/>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3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16"/>
    <w:rPr>
      <w:rFonts w:ascii="Segoe UI" w:hAnsi="Segoe UI" w:cs="Segoe UI"/>
      <w:sz w:val="18"/>
      <w:szCs w:val="18"/>
    </w:rPr>
  </w:style>
  <w:style w:type="paragraph" w:styleId="NormalWeb">
    <w:name w:val="Normal (Web)"/>
    <w:basedOn w:val="Normal"/>
    <w:uiPriority w:val="99"/>
    <w:rsid w:val="00534216"/>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Heading2Char">
    <w:name w:val="Heading 2 Char"/>
    <w:basedOn w:val="DefaultParagraphFont"/>
    <w:link w:val="Heading2"/>
    <w:uiPriority w:val="9"/>
    <w:rsid w:val="00CF191F"/>
    <w:rPr>
      <w:rFonts w:asciiTheme="majorHAnsi" w:eastAsiaTheme="majorEastAsia" w:hAnsiTheme="majorHAnsi" w:cstheme="majorBidi"/>
      <w:b/>
      <w:bCs/>
      <w:color w:val="4472C4" w:themeColor="accent1"/>
      <w:sz w:val="26"/>
      <w:szCs w:val="26"/>
      <w:lang w:eastAsia="ja-JP"/>
    </w:rPr>
  </w:style>
  <w:style w:type="character" w:customStyle="1" w:styleId="normaltextrun1">
    <w:name w:val="normaltextrun1"/>
    <w:basedOn w:val="DefaultParagraphFont"/>
    <w:rsid w:val="00D8221E"/>
  </w:style>
  <w:style w:type="character" w:styleId="UnresolvedMention">
    <w:name w:val="Unresolved Mention"/>
    <w:basedOn w:val="DefaultParagraphFont"/>
    <w:uiPriority w:val="99"/>
    <w:semiHidden/>
    <w:unhideWhenUsed/>
    <w:rsid w:val="00E85726"/>
    <w:rPr>
      <w:color w:val="605E5C"/>
      <w:shd w:val="clear" w:color="auto" w:fill="E1DFDD"/>
    </w:rPr>
  </w:style>
  <w:style w:type="character" w:styleId="Emphasis">
    <w:name w:val="Emphasis"/>
    <w:uiPriority w:val="20"/>
    <w:qFormat/>
    <w:rsid w:val="00F521C8"/>
    <w:rPr>
      <w:i/>
      <w:iCs/>
    </w:rPr>
  </w:style>
  <w:style w:type="paragraph" w:styleId="Footer">
    <w:name w:val="footer"/>
    <w:basedOn w:val="Normal"/>
    <w:link w:val="FooterChar"/>
    <w:rsid w:val="00F521C8"/>
    <w:pPr>
      <w:tabs>
        <w:tab w:val="center" w:pos="4677"/>
        <w:tab w:val="right" w:pos="9355"/>
      </w:tabs>
      <w:spacing w:after="0" w:line="240" w:lineRule="auto"/>
    </w:pPr>
    <w:rPr>
      <w:rFonts w:ascii="Times New Roman" w:eastAsia="MS Mincho" w:hAnsi="Times New Roman" w:cs="Times New Roman"/>
      <w:sz w:val="24"/>
      <w:szCs w:val="24"/>
      <w:lang w:val="ru-RU" w:eastAsia="ja-JP"/>
    </w:rPr>
  </w:style>
  <w:style w:type="character" w:customStyle="1" w:styleId="FooterChar">
    <w:name w:val="Footer Char"/>
    <w:basedOn w:val="DefaultParagraphFont"/>
    <w:link w:val="Footer"/>
    <w:rsid w:val="00F521C8"/>
    <w:rPr>
      <w:rFonts w:ascii="Times New Roman" w:eastAsia="MS Mincho" w:hAnsi="Times New Roman" w:cs="Times New Roman"/>
      <w:sz w:val="24"/>
      <w:szCs w:val="24"/>
      <w:lang w:val="ru-RU" w:eastAsia="ja-JP"/>
    </w:rPr>
  </w:style>
  <w:style w:type="paragraph" w:styleId="Header">
    <w:name w:val="header"/>
    <w:basedOn w:val="Normal"/>
    <w:link w:val="HeaderChar"/>
    <w:unhideWhenUsed/>
    <w:rsid w:val="00F521C8"/>
    <w:pPr>
      <w:tabs>
        <w:tab w:val="center" w:pos="4680"/>
        <w:tab w:val="right" w:pos="9360"/>
      </w:tabs>
      <w:spacing w:after="0" w:line="240" w:lineRule="auto"/>
    </w:pPr>
    <w:rPr>
      <w:rFonts w:eastAsiaTheme="minorEastAsia"/>
      <w:lang w:val="en-US" w:eastAsia="ja-JP"/>
    </w:rPr>
  </w:style>
  <w:style w:type="character" w:customStyle="1" w:styleId="HeaderChar">
    <w:name w:val="Header Char"/>
    <w:basedOn w:val="DefaultParagraphFont"/>
    <w:link w:val="Header"/>
    <w:rsid w:val="00F521C8"/>
    <w:rPr>
      <w:rFonts w:eastAsiaTheme="minorEastAsia"/>
      <w:lang w:val="en-US" w:eastAsia="ja-JP"/>
    </w:rPr>
  </w:style>
  <w:style w:type="paragraph" w:customStyle="1" w:styleId="main-moduletext">
    <w:name w:val="main-module__text"/>
    <w:basedOn w:val="Normal"/>
    <w:rsid w:val="007551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in-moduleh-fw--700">
    <w:name w:val="main-module__h-fw--700"/>
    <w:basedOn w:val="DefaultParagraphFont"/>
    <w:rsid w:val="0075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520">
      <w:bodyDiv w:val="1"/>
      <w:marLeft w:val="0"/>
      <w:marRight w:val="0"/>
      <w:marTop w:val="0"/>
      <w:marBottom w:val="0"/>
      <w:divBdr>
        <w:top w:val="none" w:sz="0" w:space="0" w:color="auto"/>
        <w:left w:val="none" w:sz="0" w:space="0" w:color="auto"/>
        <w:bottom w:val="none" w:sz="0" w:space="0" w:color="auto"/>
        <w:right w:val="none" w:sz="0" w:space="0" w:color="auto"/>
      </w:divBdr>
    </w:div>
    <w:div w:id="125398749">
      <w:bodyDiv w:val="1"/>
      <w:marLeft w:val="0"/>
      <w:marRight w:val="0"/>
      <w:marTop w:val="0"/>
      <w:marBottom w:val="0"/>
      <w:divBdr>
        <w:top w:val="none" w:sz="0" w:space="0" w:color="auto"/>
        <w:left w:val="none" w:sz="0" w:space="0" w:color="auto"/>
        <w:bottom w:val="none" w:sz="0" w:space="0" w:color="auto"/>
        <w:right w:val="none" w:sz="0" w:space="0" w:color="auto"/>
      </w:divBdr>
    </w:div>
    <w:div w:id="127406692">
      <w:bodyDiv w:val="1"/>
      <w:marLeft w:val="0"/>
      <w:marRight w:val="0"/>
      <w:marTop w:val="0"/>
      <w:marBottom w:val="0"/>
      <w:divBdr>
        <w:top w:val="none" w:sz="0" w:space="0" w:color="auto"/>
        <w:left w:val="none" w:sz="0" w:space="0" w:color="auto"/>
        <w:bottom w:val="none" w:sz="0" w:space="0" w:color="auto"/>
        <w:right w:val="none" w:sz="0" w:space="0" w:color="auto"/>
      </w:divBdr>
    </w:div>
    <w:div w:id="164126426">
      <w:bodyDiv w:val="1"/>
      <w:marLeft w:val="0"/>
      <w:marRight w:val="0"/>
      <w:marTop w:val="0"/>
      <w:marBottom w:val="0"/>
      <w:divBdr>
        <w:top w:val="none" w:sz="0" w:space="0" w:color="auto"/>
        <w:left w:val="none" w:sz="0" w:space="0" w:color="auto"/>
        <w:bottom w:val="none" w:sz="0" w:space="0" w:color="auto"/>
        <w:right w:val="none" w:sz="0" w:space="0" w:color="auto"/>
      </w:divBdr>
    </w:div>
    <w:div w:id="178004270">
      <w:bodyDiv w:val="1"/>
      <w:marLeft w:val="0"/>
      <w:marRight w:val="0"/>
      <w:marTop w:val="0"/>
      <w:marBottom w:val="0"/>
      <w:divBdr>
        <w:top w:val="none" w:sz="0" w:space="0" w:color="auto"/>
        <w:left w:val="none" w:sz="0" w:space="0" w:color="auto"/>
        <w:bottom w:val="none" w:sz="0" w:space="0" w:color="auto"/>
        <w:right w:val="none" w:sz="0" w:space="0" w:color="auto"/>
      </w:divBdr>
    </w:div>
    <w:div w:id="202208871">
      <w:bodyDiv w:val="1"/>
      <w:marLeft w:val="0"/>
      <w:marRight w:val="0"/>
      <w:marTop w:val="0"/>
      <w:marBottom w:val="0"/>
      <w:divBdr>
        <w:top w:val="none" w:sz="0" w:space="0" w:color="auto"/>
        <w:left w:val="none" w:sz="0" w:space="0" w:color="auto"/>
        <w:bottom w:val="none" w:sz="0" w:space="0" w:color="auto"/>
        <w:right w:val="none" w:sz="0" w:space="0" w:color="auto"/>
      </w:divBdr>
    </w:div>
    <w:div w:id="211428552">
      <w:bodyDiv w:val="1"/>
      <w:marLeft w:val="0"/>
      <w:marRight w:val="0"/>
      <w:marTop w:val="0"/>
      <w:marBottom w:val="0"/>
      <w:divBdr>
        <w:top w:val="none" w:sz="0" w:space="0" w:color="auto"/>
        <w:left w:val="none" w:sz="0" w:space="0" w:color="auto"/>
        <w:bottom w:val="none" w:sz="0" w:space="0" w:color="auto"/>
        <w:right w:val="none" w:sz="0" w:space="0" w:color="auto"/>
      </w:divBdr>
    </w:div>
    <w:div w:id="420952186">
      <w:bodyDiv w:val="1"/>
      <w:marLeft w:val="0"/>
      <w:marRight w:val="0"/>
      <w:marTop w:val="0"/>
      <w:marBottom w:val="0"/>
      <w:divBdr>
        <w:top w:val="none" w:sz="0" w:space="0" w:color="auto"/>
        <w:left w:val="none" w:sz="0" w:space="0" w:color="auto"/>
        <w:bottom w:val="none" w:sz="0" w:space="0" w:color="auto"/>
        <w:right w:val="none" w:sz="0" w:space="0" w:color="auto"/>
      </w:divBdr>
    </w:div>
    <w:div w:id="444077200">
      <w:bodyDiv w:val="1"/>
      <w:marLeft w:val="0"/>
      <w:marRight w:val="0"/>
      <w:marTop w:val="0"/>
      <w:marBottom w:val="0"/>
      <w:divBdr>
        <w:top w:val="none" w:sz="0" w:space="0" w:color="auto"/>
        <w:left w:val="none" w:sz="0" w:space="0" w:color="auto"/>
        <w:bottom w:val="none" w:sz="0" w:space="0" w:color="auto"/>
        <w:right w:val="none" w:sz="0" w:space="0" w:color="auto"/>
      </w:divBdr>
    </w:div>
    <w:div w:id="525944974">
      <w:bodyDiv w:val="1"/>
      <w:marLeft w:val="0"/>
      <w:marRight w:val="0"/>
      <w:marTop w:val="0"/>
      <w:marBottom w:val="0"/>
      <w:divBdr>
        <w:top w:val="none" w:sz="0" w:space="0" w:color="auto"/>
        <w:left w:val="none" w:sz="0" w:space="0" w:color="auto"/>
        <w:bottom w:val="none" w:sz="0" w:space="0" w:color="auto"/>
        <w:right w:val="none" w:sz="0" w:space="0" w:color="auto"/>
      </w:divBdr>
    </w:div>
    <w:div w:id="554659947">
      <w:bodyDiv w:val="1"/>
      <w:marLeft w:val="0"/>
      <w:marRight w:val="0"/>
      <w:marTop w:val="0"/>
      <w:marBottom w:val="0"/>
      <w:divBdr>
        <w:top w:val="none" w:sz="0" w:space="0" w:color="auto"/>
        <w:left w:val="none" w:sz="0" w:space="0" w:color="auto"/>
        <w:bottom w:val="none" w:sz="0" w:space="0" w:color="auto"/>
        <w:right w:val="none" w:sz="0" w:space="0" w:color="auto"/>
      </w:divBdr>
    </w:div>
    <w:div w:id="610862472">
      <w:bodyDiv w:val="1"/>
      <w:marLeft w:val="0"/>
      <w:marRight w:val="0"/>
      <w:marTop w:val="0"/>
      <w:marBottom w:val="0"/>
      <w:divBdr>
        <w:top w:val="none" w:sz="0" w:space="0" w:color="auto"/>
        <w:left w:val="none" w:sz="0" w:space="0" w:color="auto"/>
        <w:bottom w:val="none" w:sz="0" w:space="0" w:color="auto"/>
        <w:right w:val="none" w:sz="0" w:space="0" w:color="auto"/>
      </w:divBdr>
    </w:div>
    <w:div w:id="707532591">
      <w:bodyDiv w:val="1"/>
      <w:marLeft w:val="0"/>
      <w:marRight w:val="0"/>
      <w:marTop w:val="0"/>
      <w:marBottom w:val="0"/>
      <w:divBdr>
        <w:top w:val="none" w:sz="0" w:space="0" w:color="auto"/>
        <w:left w:val="none" w:sz="0" w:space="0" w:color="auto"/>
        <w:bottom w:val="none" w:sz="0" w:space="0" w:color="auto"/>
        <w:right w:val="none" w:sz="0" w:space="0" w:color="auto"/>
      </w:divBdr>
    </w:div>
    <w:div w:id="1071081293">
      <w:bodyDiv w:val="1"/>
      <w:marLeft w:val="0"/>
      <w:marRight w:val="0"/>
      <w:marTop w:val="0"/>
      <w:marBottom w:val="0"/>
      <w:divBdr>
        <w:top w:val="none" w:sz="0" w:space="0" w:color="auto"/>
        <w:left w:val="none" w:sz="0" w:space="0" w:color="auto"/>
        <w:bottom w:val="none" w:sz="0" w:space="0" w:color="auto"/>
        <w:right w:val="none" w:sz="0" w:space="0" w:color="auto"/>
      </w:divBdr>
    </w:div>
    <w:div w:id="1074088744">
      <w:bodyDiv w:val="1"/>
      <w:marLeft w:val="0"/>
      <w:marRight w:val="0"/>
      <w:marTop w:val="0"/>
      <w:marBottom w:val="0"/>
      <w:divBdr>
        <w:top w:val="none" w:sz="0" w:space="0" w:color="auto"/>
        <w:left w:val="none" w:sz="0" w:space="0" w:color="auto"/>
        <w:bottom w:val="none" w:sz="0" w:space="0" w:color="auto"/>
        <w:right w:val="none" w:sz="0" w:space="0" w:color="auto"/>
      </w:divBdr>
    </w:div>
    <w:div w:id="1138647749">
      <w:bodyDiv w:val="1"/>
      <w:marLeft w:val="0"/>
      <w:marRight w:val="0"/>
      <w:marTop w:val="0"/>
      <w:marBottom w:val="0"/>
      <w:divBdr>
        <w:top w:val="none" w:sz="0" w:space="0" w:color="auto"/>
        <w:left w:val="none" w:sz="0" w:space="0" w:color="auto"/>
        <w:bottom w:val="none" w:sz="0" w:space="0" w:color="auto"/>
        <w:right w:val="none" w:sz="0" w:space="0" w:color="auto"/>
      </w:divBdr>
    </w:div>
    <w:div w:id="1189754228">
      <w:bodyDiv w:val="1"/>
      <w:marLeft w:val="0"/>
      <w:marRight w:val="0"/>
      <w:marTop w:val="0"/>
      <w:marBottom w:val="0"/>
      <w:divBdr>
        <w:top w:val="none" w:sz="0" w:space="0" w:color="auto"/>
        <w:left w:val="none" w:sz="0" w:space="0" w:color="auto"/>
        <w:bottom w:val="none" w:sz="0" w:space="0" w:color="auto"/>
        <w:right w:val="none" w:sz="0" w:space="0" w:color="auto"/>
      </w:divBdr>
    </w:div>
    <w:div w:id="1341422267">
      <w:bodyDiv w:val="1"/>
      <w:marLeft w:val="0"/>
      <w:marRight w:val="0"/>
      <w:marTop w:val="0"/>
      <w:marBottom w:val="0"/>
      <w:divBdr>
        <w:top w:val="none" w:sz="0" w:space="0" w:color="auto"/>
        <w:left w:val="none" w:sz="0" w:space="0" w:color="auto"/>
        <w:bottom w:val="none" w:sz="0" w:space="0" w:color="auto"/>
        <w:right w:val="none" w:sz="0" w:space="0" w:color="auto"/>
      </w:divBdr>
    </w:div>
    <w:div w:id="1409038963">
      <w:bodyDiv w:val="1"/>
      <w:marLeft w:val="0"/>
      <w:marRight w:val="0"/>
      <w:marTop w:val="0"/>
      <w:marBottom w:val="0"/>
      <w:divBdr>
        <w:top w:val="none" w:sz="0" w:space="0" w:color="auto"/>
        <w:left w:val="none" w:sz="0" w:space="0" w:color="auto"/>
        <w:bottom w:val="none" w:sz="0" w:space="0" w:color="auto"/>
        <w:right w:val="none" w:sz="0" w:space="0" w:color="auto"/>
      </w:divBdr>
      <w:divsChild>
        <w:div w:id="9529312">
          <w:marLeft w:val="0"/>
          <w:marRight w:val="0"/>
          <w:marTop w:val="0"/>
          <w:marBottom w:val="0"/>
          <w:divBdr>
            <w:top w:val="none" w:sz="0" w:space="0" w:color="auto"/>
            <w:left w:val="none" w:sz="0" w:space="0" w:color="auto"/>
            <w:bottom w:val="none" w:sz="0" w:space="0" w:color="auto"/>
            <w:right w:val="none" w:sz="0" w:space="0" w:color="auto"/>
          </w:divBdr>
          <w:divsChild>
            <w:div w:id="383531374">
              <w:marLeft w:val="0"/>
              <w:marRight w:val="0"/>
              <w:marTop w:val="0"/>
              <w:marBottom w:val="0"/>
              <w:divBdr>
                <w:top w:val="none" w:sz="0" w:space="0" w:color="auto"/>
                <w:left w:val="none" w:sz="0" w:space="0" w:color="auto"/>
                <w:bottom w:val="none" w:sz="0" w:space="0" w:color="auto"/>
                <w:right w:val="none" w:sz="0" w:space="0" w:color="auto"/>
              </w:divBdr>
            </w:div>
            <w:div w:id="1299843328">
              <w:marLeft w:val="0"/>
              <w:marRight w:val="0"/>
              <w:marTop w:val="0"/>
              <w:marBottom w:val="0"/>
              <w:divBdr>
                <w:top w:val="none" w:sz="0" w:space="0" w:color="auto"/>
                <w:left w:val="none" w:sz="0" w:space="0" w:color="auto"/>
                <w:bottom w:val="none" w:sz="0" w:space="0" w:color="auto"/>
                <w:right w:val="none" w:sz="0" w:space="0" w:color="auto"/>
              </w:divBdr>
            </w:div>
            <w:div w:id="1438791663">
              <w:marLeft w:val="0"/>
              <w:marRight w:val="0"/>
              <w:marTop w:val="0"/>
              <w:marBottom w:val="0"/>
              <w:divBdr>
                <w:top w:val="none" w:sz="0" w:space="0" w:color="auto"/>
                <w:left w:val="none" w:sz="0" w:space="0" w:color="auto"/>
                <w:bottom w:val="none" w:sz="0" w:space="0" w:color="auto"/>
                <w:right w:val="none" w:sz="0" w:space="0" w:color="auto"/>
              </w:divBdr>
            </w:div>
            <w:div w:id="1643927138">
              <w:marLeft w:val="0"/>
              <w:marRight w:val="0"/>
              <w:marTop w:val="0"/>
              <w:marBottom w:val="0"/>
              <w:divBdr>
                <w:top w:val="none" w:sz="0" w:space="0" w:color="auto"/>
                <w:left w:val="none" w:sz="0" w:space="0" w:color="auto"/>
                <w:bottom w:val="none" w:sz="0" w:space="0" w:color="auto"/>
                <w:right w:val="none" w:sz="0" w:space="0" w:color="auto"/>
              </w:divBdr>
            </w:div>
          </w:divsChild>
        </w:div>
        <w:div w:id="12541232">
          <w:marLeft w:val="0"/>
          <w:marRight w:val="0"/>
          <w:marTop w:val="0"/>
          <w:marBottom w:val="0"/>
          <w:divBdr>
            <w:top w:val="none" w:sz="0" w:space="0" w:color="auto"/>
            <w:left w:val="none" w:sz="0" w:space="0" w:color="auto"/>
            <w:bottom w:val="none" w:sz="0" w:space="0" w:color="auto"/>
            <w:right w:val="none" w:sz="0" w:space="0" w:color="auto"/>
          </w:divBdr>
        </w:div>
        <w:div w:id="16204404">
          <w:marLeft w:val="0"/>
          <w:marRight w:val="0"/>
          <w:marTop w:val="0"/>
          <w:marBottom w:val="0"/>
          <w:divBdr>
            <w:top w:val="none" w:sz="0" w:space="0" w:color="auto"/>
            <w:left w:val="none" w:sz="0" w:space="0" w:color="auto"/>
            <w:bottom w:val="none" w:sz="0" w:space="0" w:color="auto"/>
            <w:right w:val="none" w:sz="0" w:space="0" w:color="auto"/>
          </w:divBdr>
        </w:div>
        <w:div w:id="57704433">
          <w:marLeft w:val="0"/>
          <w:marRight w:val="0"/>
          <w:marTop w:val="0"/>
          <w:marBottom w:val="0"/>
          <w:divBdr>
            <w:top w:val="none" w:sz="0" w:space="0" w:color="auto"/>
            <w:left w:val="none" w:sz="0" w:space="0" w:color="auto"/>
            <w:bottom w:val="none" w:sz="0" w:space="0" w:color="auto"/>
            <w:right w:val="none" w:sz="0" w:space="0" w:color="auto"/>
          </w:divBdr>
        </w:div>
        <w:div w:id="69930941">
          <w:marLeft w:val="0"/>
          <w:marRight w:val="0"/>
          <w:marTop w:val="0"/>
          <w:marBottom w:val="0"/>
          <w:divBdr>
            <w:top w:val="none" w:sz="0" w:space="0" w:color="auto"/>
            <w:left w:val="none" w:sz="0" w:space="0" w:color="auto"/>
            <w:bottom w:val="none" w:sz="0" w:space="0" w:color="auto"/>
            <w:right w:val="none" w:sz="0" w:space="0" w:color="auto"/>
          </w:divBdr>
          <w:divsChild>
            <w:div w:id="1943754758">
              <w:marLeft w:val="0"/>
              <w:marRight w:val="0"/>
              <w:marTop w:val="0"/>
              <w:marBottom w:val="0"/>
              <w:divBdr>
                <w:top w:val="none" w:sz="0" w:space="0" w:color="auto"/>
                <w:left w:val="none" w:sz="0" w:space="0" w:color="auto"/>
                <w:bottom w:val="none" w:sz="0" w:space="0" w:color="auto"/>
                <w:right w:val="none" w:sz="0" w:space="0" w:color="auto"/>
              </w:divBdr>
            </w:div>
          </w:divsChild>
        </w:div>
        <w:div w:id="131220172">
          <w:marLeft w:val="0"/>
          <w:marRight w:val="0"/>
          <w:marTop w:val="0"/>
          <w:marBottom w:val="0"/>
          <w:divBdr>
            <w:top w:val="none" w:sz="0" w:space="0" w:color="auto"/>
            <w:left w:val="none" w:sz="0" w:space="0" w:color="auto"/>
            <w:bottom w:val="none" w:sz="0" w:space="0" w:color="auto"/>
            <w:right w:val="none" w:sz="0" w:space="0" w:color="auto"/>
          </w:divBdr>
        </w:div>
        <w:div w:id="185875876">
          <w:marLeft w:val="0"/>
          <w:marRight w:val="0"/>
          <w:marTop w:val="0"/>
          <w:marBottom w:val="0"/>
          <w:divBdr>
            <w:top w:val="none" w:sz="0" w:space="0" w:color="auto"/>
            <w:left w:val="none" w:sz="0" w:space="0" w:color="auto"/>
            <w:bottom w:val="none" w:sz="0" w:space="0" w:color="auto"/>
            <w:right w:val="none" w:sz="0" w:space="0" w:color="auto"/>
          </w:divBdr>
        </w:div>
        <w:div w:id="314800738">
          <w:marLeft w:val="0"/>
          <w:marRight w:val="0"/>
          <w:marTop w:val="0"/>
          <w:marBottom w:val="0"/>
          <w:divBdr>
            <w:top w:val="none" w:sz="0" w:space="0" w:color="auto"/>
            <w:left w:val="none" w:sz="0" w:space="0" w:color="auto"/>
            <w:bottom w:val="none" w:sz="0" w:space="0" w:color="auto"/>
            <w:right w:val="none" w:sz="0" w:space="0" w:color="auto"/>
          </w:divBdr>
          <w:divsChild>
            <w:div w:id="73549737">
              <w:marLeft w:val="0"/>
              <w:marRight w:val="0"/>
              <w:marTop w:val="0"/>
              <w:marBottom w:val="0"/>
              <w:divBdr>
                <w:top w:val="none" w:sz="0" w:space="0" w:color="auto"/>
                <w:left w:val="none" w:sz="0" w:space="0" w:color="auto"/>
                <w:bottom w:val="none" w:sz="0" w:space="0" w:color="auto"/>
                <w:right w:val="none" w:sz="0" w:space="0" w:color="auto"/>
              </w:divBdr>
            </w:div>
            <w:div w:id="328366122">
              <w:marLeft w:val="0"/>
              <w:marRight w:val="0"/>
              <w:marTop w:val="0"/>
              <w:marBottom w:val="0"/>
              <w:divBdr>
                <w:top w:val="none" w:sz="0" w:space="0" w:color="auto"/>
                <w:left w:val="none" w:sz="0" w:space="0" w:color="auto"/>
                <w:bottom w:val="none" w:sz="0" w:space="0" w:color="auto"/>
                <w:right w:val="none" w:sz="0" w:space="0" w:color="auto"/>
              </w:divBdr>
            </w:div>
            <w:div w:id="912860579">
              <w:marLeft w:val="0"/>
              <w:marRight w:val="0"/>
              <w:marTop w:val="0"/>
              <w:marBottom w:val="0"/>
              <w:divBdr>
                <w:top w:val="none" w:sz="0" w:space="0" w:color="auto"/>
                <w:left w:val="none" w:sz="0" w:space="0" w:color="auto"/>
                <w:bottom w:val="none" w:sz="0" w:space="0" w:color="auto"/>
                <w:right w:val="none" w:sz="0" w:space="0" w:color="auto"/>
              </w:divBdr>
            </w:div>
            <w:div w:id="2146464606">
              <w:marLeft w:val="0"/>
              <w:marRight w:val="0"/>
              <w:marTop w:val="0"/>
              <w:marBottom w:val="0"/>
              <w:divBdr>
                <w:top w:val="none" w:sz="0" w:space="0" w:color="auto"/>
                <w:left w:val="none" w:sz="0" w:space="0" w:color="auto"/>
                <w:bottom w:val="none" w:sz="0" w:space="0" w:color="auto"/>
                <w:right w:val="none" w:sz="0" w:space="0" w:color="auto"/>
              </w:divBdr>
            </w:div>
          </w:divsChild>
        </w:div>
        <w:div w:id="358164956">
          <w:marLeft w:val="0"/>
          <w:marRight w:val="0"/>
          <w:marTop w:val="0"/>
          <w:marBottom w:val="0"/>
          <w:divBdr>
            <w:top w:val="none" w:sz="0" w:space="0" w:color="auto"/>
            <w:left w:val="none" w:sz="0" w:space="0" w:color="auto"/>
            <w:bottom w:val="none" w:sz="0" w:space="0" w:color="auto"/>
            <w:right w:val="none" w:sz="0" w:space="0" w:color="auto"/>
          </w:divBdr>
        </w:div>
        <w:div w:id="379938623">
          <w:marLeft w:val="0"/>
          <w:marRight w:val="0"/>
          <w:marTop w:val="0"/>
          <w:marBottom w:val="0"/>
          <w:divBdr>
            <w:top w:val="none" w:sz="0" w:space="0" w:color="auto"/>
            <w:left w:val="none" w:sz="0" w:space="0" w:color="auto"/>
            <w:bottom w:val="none" w:sz="0" w:space="0" w:color="auto"/>
            <w:right w:val="none" w:sz="0" w:space="0" w:color="auto"/>
          </w:divBdr>
        </w:div>
        <w:div w:id="386926537">
          <w:marLeft w:val="0"/>
          <w:marRight w:val="0"/>
          <w:marTop w:val="0"/>
          <w:marBottom w:val="0"/>
          <w:divBdr>
            <w:top w:val="none" w:sz="0" w:space="0" w:color="auto"/>
            <w:left w:val="none" w:sz="0" w:space="0" w:color="auto"/>
            <w:bottom w:val="none" w:sz="0" w:space="0" w:color="auto"/>
            <w:right w:val="none" w:sz="0" w:space="0" w:color="auto"/>
          </w:divBdr>
        </w:div>
        <w:div w:id="427190539">
          <w:marLeft w:val="0"/>
          <w:marRight w:val="0"/>
          <w:marTop w:val="0"/>
          <w:marBottom w:val="0"/>
          <w:divBdr>
            <w:top w:val="none" w:sz="0" w:space="0" w:color="auto"/>
            <w:left w:val="none" w:sz="0" w:space="0" w:color="auto"/>
            <w:bottom w:val="none" w:sz="0" w:space="0" w:color="auto"/>
            <w:right w:val="none" w:sz="0" w:space="0" w:color="auto"/>
          </w:divBdr>
          <w:divsChild>
            <w:div w:id="1633175841">
              <w:marLeft w:val="0"/>
              <w:marRight w:val="0"/>
              <w:marTop w:val="0"/>
              <w:marBottom w:val="0"/>
              <w:divBdr>
                <w:top w:val="none" w:sz="0" w:space="0" w:color="auto"/>
                <w:left w:val="none" w:sz="0" w:space="0" w:color="auto"/>
                <w:bottom w:val="none" w:sz="0" w:space="0" w:color="auto"/>
                <w:right w:val="none" w:sz="0" w:space="0" w:color="auto"/>
              </w:divBdr>
            </w:div>
            <w:div w:id="1655255129">
              <w:marLeft w:val="0"/>
              <w:marRight w:val="0"/>
              <w:marTop w:val="0"/>
              <w:marBottom w:val="0"/>
              <w:divBdr>
                <w:top w:val="none" w:sz="0" w:space="0" w:color="auto"/>
                <w:left w:val="none" w:sz="0" w:space="0" w:color="auto"/>
                <w:bottom w:val="none" w:sz="0" w:space="0" w:color="auto"/>
                <w:right w:val="none" w:sz="0" w:space="0" w:color="auto"/>
              </w:divBdr>
            </w:div>
            <w:div w:id="1962489579">
              <w:marLeft w:val="0"/>
              <w:marRight w:val="0"/>
              <w:marTop w:val="0"/>
              <w:marBottom w:val="0"/>
              <w:divBdr>
                <w:top w:val="none" w:sz="0" w:space="0" w:color="auto"/>
                <w:left w:val="none" w:sz="0" w:space="0" w:color="auto"/>
                <w:bottom w:val="none" w:sz="0" w:space="0" w:color="auto"/>
                <w:right w:val="none" w:sz="0" w:space="0" w:color="auto"/>
              </w:divBdr>
            </w:div>
          </w:divsChild>
        </w:div>
        <w:div w:id="454367961">
          <w:marLeft w:val="0"/>
          <w:marRight w:val="0"/>
          <w:marTop w:val="0"/>
          <w:marBottom w:val="0"/>
          <w:divBdr>
            <w:top w:val="none" w:sz="0" w:space="0" w:color="auto"/>
            <w:left w:val="none" w:sz="0" w:space="0" w:color="auto"/>
            <w:bottom w:val="none" w:sz="0" w:space="0" w:color="auto"/>
            <w:right w:val="none" w:sz="0" w:space="0" w:color="auto"/>
          </w:divBdr>
        </w:div>
        <w:div w:id="499199206">
          <w:marLeft w:val="0"/>
          <w:marRight w:val="0"/>
          <w:marTop w:val="0"/>
          <w:marBottom w:val="0"/>
          <w:divBdr>
            <w:top w:val="none" w:sz="0" w:space="0" w:color="auto"/>
            <w:left w:val="none" w:sz="0" w:space="0" w:color="auto"/>
            <w:bottom w:val="none" w:sz="0" w:space="0" w:color="auto"/>
            <w:right w:val="none" w:sz="0" w:space="0" w:color="auto"/>
          </w:divBdr>
        </w:div>
        <w:div w:id="514224460">
          <w:marLeft w:val="0"/>
          <w:marRight w:val="0"/>
          <w:marTop w:val="0"/>
          <w:marBottom w:val="0"/>
          <w:divBdr>
            <w:top w:val="none" w:sz="0" w:space="0" w:color="auto"/>
            <w:left w:val="none" w:sz="0" w:space="0" w:color="auto"/>
            <w:bottom w:val="none" w:sz="0" w:space="0" w:color="auto"/>
            <w:right w:val="none" w:sz="0" w:space="0" w:color="auto"/>
          </w:divBdr>
          <w:divsChild>
            <w:div w:id="35127687">
              <w:marLeft w:val="0"/>
              <w:marRight w:val="0"/>
              <w:marTop w:val="0"/>
              <w:marBottom w:val="0"/>
              <w:divBdr>
                <w:top w:val="none" w:sz="0" w:space="0" w:color="auto"/>
                <w:left w:val="none" w:sz="0" w:space="0" w:color="auto"/>
                <w:bottom w:val="none" w:sz="0" w:space="0" w:color="auto"/>
                <w:right w:val="none" w:sz="0" w:space="0" w:color="auto"/>
              </w:divBdr>
            </w:div>
            <w:div w:id="420369819">
              <w:marLeft w:val="0"/>
              <w:marRight w:val="0"/>
              <w:marTop w:val="0"/>
              <w:marBottom w:val="0"/>
              <w:divBdr>
                <w:top w:val="none" w:sz="0" w:space="0" w:color="auto"/>
                <w:left w:val="none" w:sz="0" w:space="0" w:color="auto"/>
                <w:bottom w:val="none" w:sz="0" w:space="0" w:color="auto"/>
                <w:right w:val="none" w:sz="0" w:space="0" w:color="auto"/>
              </w:divBdr>
            </w:div>
            <w:div w:id="453064467">
              <w:marLeft w:val="0"/>
              <w:marRight w:val="0"/>
              <w:marTop w:val="0"/>
              <w:marBottom w:val="0"/>
              <w:divBdr>
                <w:top w:val="none" w:sz="0" w:space="0" w:color="auto"/>
                <w:left w:val="none" w:sz="0" w:space="0" w:color="auto"/>
                <w:bottom w:val="none" w:sz="0" w:space="0" w:color="auto"/>
                <w:right w:val="none" w:sz="0" w:space="0" w:color="auto"/>
              </w:divBdr>
            </w:div>
            <w:div w:id="1529679774">
              <w:marLeft w:val="0"/>
              <w:marRight w:val="0"/>
              <w:marTop w:val="0"/>
              <w:marBottom w:val="0"/>
              <w:divBdr>
                <w:top w:val="none" w:sz="0" w:space="0" w:color="auto"/>
                <w:left w:val="none" w:sz="0" w:space="0" w:color="auto"/>
                <w:bottom w:val="none" w:sz="0" w:space="0" w:color="auto"/>
                <w:right w:val="none" w:sz="0" w:space="0" w:color="auto"/>
              </w:divBdr>
            </w:div>
            <w:div w:id="1843734074">
              <w:marLeft w:val="0"/>
              <w:marRight w:val="0"/>
              <w:marTop w:val="0"/>
              <w:marBottom w:val="0"/>
              <w:divBdr>
                <w:top w:val="none" w:sz="0" w:space="0" w:color="auto"/>
                <w:left w:val="none" w:sz="0" w:space="0" w:color="auto"/>
                <w:bottom w:val="none" w:sz="0" w:space="0" w:color="auto"/>
                <w:right w:val="none" w:sz="0" w:space="0" w:color="auto"/>
              </w:divBdr>
            </w:div>
          </w:divsChild>
        </w:div>
        <w:div w:id="524758772">
          <w:marLeft w:val="0"/>
          <w:marRight w:val="0"/>
          <w:marTop w:val="0"/>
          <w:marBottom w:val="0"/>
          <w:divBdr>
            <w:top w:val="none" w:sz="0" w:space="0" w:color="auto"/>
            <w:left w:val="none" w:sz="0" w:space="0" w:color="auto"/>
            <w:bottom w:val="none" w:sz="0" w:space="0" w:color="auto"/>
            <w:right w:val="none" w:sz="0" w:space="0" w:color="auto"/>
          </w:divBdr>
        </w:div>
        <w:div w:id="531848734">
          <w:marLeft w:val="0"/>
          <w:marRight w:val="0"/>
          <w:marTop w:val="0"/>
          <w:marBottom w:val="0"/>
          <w:divBdr>
            <w:top w:val="none" w:sz="0" w:space="0" w:color="auto"/>
            <w:left w:val="none" w:sz="0" w:space="0" w:color="auto"/>
            <w:bottom w:val="none" w:sz="0" w:space="0" w:color="auto"/>
            <w:right w:val="none" w:sz="0" w:space="0" w:color="auto"/>
          </w:divBdr>
        </w:div>
        <w:div w:id="542062511">
          <w:marLeft w:val="0"/>
          <w:marRight w:val="0"/>
          <w:marTop w:val="0"/>
          <w:marBottom w:val="0"/>
          <w:divBdr>
            <w:top w:val="none" w:sz="0" w:space="0" w:color="auto"/>
            <w:left w:val="none" w:sz="0" w:space="0" w:color="auto"/>
            <w:bottom w:val="none" w:sz="0" w:space="0" w:color="auto"/>
            <w:right w:val="none" w:sz="0" w:space="0" w:color="auto"/>
          </w:divBdr>
        </w:div>
        <w:div w:id="542526131">
          <w:marLeft w:val="0"/>
          <w:marRight w:val="0"/>
          <w:marTop w:val="0"/>
          <w:marBottom w:val="0"/>
          <w:divBdr>
            <w:top w:val="none" w:sz="0" w:space="0" w:color="auto"/>
            <w:left w:val="none" w:sz="0" w:space="0" w:color="auto"/>
            <w:bottom w:val="none" w:sz="0" w:space="0" w:color="auto"/>
            <w:right w:val="none" w:sz="0" w:space="0" w:color="auto"/>
          </w:divBdr>
        </w:div>
        <w:div w:id="577446804">
          <w:marLeft w:val="0"/>
          <w:marRight w:val="0"/>
          <w:marTop w:val="0"/>
          <w:marBottom w:val="0"/>
          <w:divBdr>
            <w:top w:val="none" w:sz="0" w:space="0" w:color="auto"/>
            <w:left w:val="none" w:sz="0" w:space="0" w:color="auto"/>
            <w:bottom w:val="none" w:sz="0" w:space="0" w:color="auto"/>
            <w:right w:val="none" w:sz="0" w:space="0" w:color="auto"/>
          </w:divBdr>
        </w:div>
        <w:div w:id="609095715">
          <w:marLeft w:val="0"/>
          <w:marRight w:val="0"/>
          <w:marTop w:val="0"/>
          <w:marBottom w:val="0"/>
          <w:divBdr>
            <w:top w:val="none" w:sz="0" w:space="0" w:color="auto"/>
            <w:left w:val="none" w:sz="0" w:space="0" w:color="auto"/>
            <w:bottom w:val="none" w:sz="0" w:space="0" w:color="auto"/>
            <w:right w:val="none" w:sz="0" w:space="0" w:color="auto"/>
          </w:divBdr>
        </w:div>
        <w:div w:id="642277231">
          <w:marLeft w:val="0"/>
          <w:marRight w:val="0"/>
          <w:marTop w:val="0"/>
          <w:marBottom w:val="0"/>
          <w:divBdr>
            <w:top w:val="none" w:sz="0" w:space="0" w:color="auto"/>
            <w:left w:val="none" w:sz="0" w:space="0" w:color="auto"/>
            <w:bottom w:val="none" w:sz="0" w:space="0" w:color="auto"/>
            <w:right w:val="none" w:sz="0" w:space="0" w:color="auto"/>
          </w:divBdr>
        </w:div>
        <w:div w:id="658272585">
          <w:marLeft w:val="0"/>
          <w:marRight w:val="0"/>
          <w:marTop w:val="0"/>
          <w:marBottom w:val="0"/>
          <w:divBdr>
            <w:top w:val="none" w:sz="0" w:space="0" w:color="auto"/>
            <w:left w:val="none" w:sz="0" w:space="0" w:color="auto"/>
            <w:bottom w:val="none" w:sz="0" w:space="0" w:color="auto"/>
            <w:right w:val="none" w:sz="0" w:space="0" w:color="auto"/>
          </w:divBdr>
        </w:div>
        <w:div w:id="688676912">
          <w:marLeft w:val="0"/>
          <w:marRight w:val="0"/>
          <w:marTop w:val="0"/>
          <w:marBottom w:val="0"/>
          <w:divBdr>
            <w:top w:val="none" w:sz="0" w:space="0" w:color="auto"/>
            <w:left w:val="none" w:sz="0" w:space="0" w:color="auto"/>
            <w:bottom w:val="none" w:sz="0" w:space="0" w:color="auto"/>
            <w:right w:val="none" w:sz="0" w:space="0" w:color="auto"/>
          </w:divBdr>
        </w:div>
        <w:div w:id="710762389">
          <w:marLeft w:val="0"/>
          <w:marRight w:val="0"/>
          <w:marTop w:val="0"/>
          <w:marBottom w:val="0"/>
          <w:divBdr>
            <w:top w:val="none" w:sz="0" w:space="0" w:color="auto"/>
            <w:left w:val="none" w:sz="0" w:space="0" w:color="auto"/>
            <w:bottom w:val="none" w:sz="0" w:space="0" w:color="auto"/>
            <w:right w:val="none" w:sz="0" w:space="0" w:color="auto"/>
          </w:divBdr>
        </w:div>
        <w:div w:id="712074233">
          <w:marLeft w:val="0"/>
          <w:marRight w:val="0"/>
          <w:marTop w:val="0"/>
          <w:marBottom w:val="0"/>
          <w:divBdr>
            <w:top w:val="none" w:sz="0" w:space="0" w:color="auto"/>
            <w:left w:val="none" w:sz="0" w:space="0" w:color="auto"/>
            <w:bottom w:val="none" w:sz="0" w:space="0" w:color="auto"/>
            <w:right w:val="none" w:sz="0" w:space="0" w:color="auto"/>
          </w:divBdr>
        </w:div>
        <w:div w:id="715356947">
          <w:marLeft w:val="0"/>
          <w:marRight w:val="0"/>
          <w:marTop w:val="0"/>
          <w:marBottom w:val="0"/>
          <w:divBdr>
            <w:top w:val="none" w:sz="0" w:space="0" w:color="auto"/>
            <w:left w:val="none" w:sz="0" w:space="0" w:color="auto"/>
            <w:bottom w:val="none" w:sz="0" w:space="0" w:color="auto"/>
            <w:right w:val="none" w:sz="0" w:space="0" w:color="auto"/>
          </w:divBdr>
        </w:div>
        <w:div w:id="717899524">
          <w:marLeft w:val="0"/>
          <w:marRight w:val="0"/>
          <w:marTop w:val="0"/>
          <w:marBottom w:val="0"/>
          <w:divBdr>
            <w:top w:val="none" w:sz="0" w:space="0" w:color="auto"/>
            <w:left w:val="none" w:sz="0" w:space="0" w:color="auto"/>
            <w:bottom w:val="none" w:sz="0" w:space="0" w:color="auto"/>
            <w:right w:val="none" w:sz="0" w:space="0" w:color="auto"/>
          </w:divBdr>
        </w:div>
        <w:div w:id="731389870">
          <w:marLeft w:val="0"/>
          <w:marRight w:val="0"/>
          <w:marTop w:val="0"/>
          <w:marBottom w:val="0"/>
          <w:divBdr>
            <w:top w:val="none" w:sz="0" w:space="0" w:color="auto"/>
            <w:left w:val="none" w:sz="0" w:space="0" w:color="auto"/>
            <w:bottom w:val="none" w:sz="0" w:space="0" w:color="auto"/>
            <w:right w:val="none" w:sz="0" w:space="0" w:color="auto"/>
          </w:divBdr>
        </w:div>
        <w:div w:id="754208135">
          <w:marLeft w:val="0"/>
          <w:marRight w:val="0"/>
          <w:marTop w:val="0"/>
          <w:marBottom w:val="0"/>
          <w:divBdr>
            <w:top w:val="none" w:sz="0" w:space="0" w:color="auto"/>
            <w:left w:val="none" w:sz="0" w:space="0" w:color="auto"/>
            <w:bottom w:val="none" w:sz="0" w:space="0" w:color="auto"/>
            <w:right w:val="none" w:sz="0" w:space="0" w:color="auto"/>
          </w:divBdr>
        </w:div>
        <w:div w:id="791166812">
          <w:marLeft w:val="0"/>
          <w:marRight w:val="0"/>
          <w:marTop w:val="0"/>
          <w:marBottom w:val="0"/>
          <w:divBdr>
            <w:top w:val="none" w:sz="0" w:space="0" w:color="auto"/>
            <w:left w:val="none" w:sz="0" w:space="0" w:color="auto"/>
            <w:bottom w:val="none" w:sz="0" w:space="0" w:color="auto"/>
            <w:right w:val="none" w:sz="0" w:space="0" w:color="auto"/>
          </w:divBdr>
        </w:div>
        <w:div w:id="806629320">
          <w:marLeft w:val="0"/>
          <w:marRight w:val="0"/>
          <w:marTop w:val="0"/>
          <w:marBottom w:val="0"/>
          <w:divBdr>
            <w:top w:val="none" w:sz="0" w:space="0" w:color="auto"/>
            <w:left w:val="none" w:sz="0" w:space="0" w:color="auto"/>
            <w:bottom w:val="none" w:sz="0" w:space="0" w:color="auto"/>
            <w:right w:val="none" w:sz="0" w:space="0" w:color="auto"/>
          </w:divBdr>
        </w:div>
        <w:div w:id="807433203">
          <w:marLeft w:val="0"/>
          <w:marRight w:val="0"/>
          <w:marTop w:val="0"/>
          <w:marBottom w:val="0"/>
          <w:divBdr>
            <w:top w:val="none" w:sz="0" w:space="0" w:color="auto"/>
            <w:left w:val="none" w:sz="0" w:space="0" w:color="auto"/>
            <w:bottom w:val="none" w:sz="0" w:space="0" w:color="auto"/>
            <w:right w:val="none" w:sz="0" w:space="0" w:color="auto"/>
          </w:divBdr>
        </w:div>
        <w:div w:id="816607694">
          <w:marLeft w:val="0"/>
          <w:marRight w:val="0"/>
          <w:marTop w:val="0"/>
          <w:marBottom w:val="0"/>
          <w:divBdr>
            <w:top w:val="none" w:sz="0" w:space="0" w:color="auto"/>
            <w:left w:val="none" w:sz="0" w:space="0" w:color="auto"/>
            <w:bottom w:val="none" w:sz="0" w:space="0" w:color="auto"/>
            <w:right w:val="none" w:sz="0" w:space="0" w:color="auto"/>
          </w:divBdr>
        </w:div>
        <w:div w:id="836337397">
          <w:marLeft w:val="0"/>
          <w:marRight w:val="0"/>
          <w:marTop w:val="0"/>
          <w:marBottom w:val="0"/>
          <w:divBdr>
            <w:top w:val="none" w:sz="0" w:space="0" w:color="auto"/>
            <w:left w:val="none" w:sz="0" w:space="0" w:color="auto"/>
            <w:bottom w:val="none" w:sz="0" w:space="0" w:color="auto"/>
            <w:right w:val="none" w:sz="0" w:space="0" w:color="auto"/>
          </w:divBdr>
        </w:div>
        <w:div w:id="902957268">
          <w:marLeft w:val="0"/>
          <w:marRight w:val="0"/>
          <w:marTop w:val="0"/>
          <w:marBottom w:val="0"/>
          <w:divBdr>
            <w:top w:val="none" w:sz="0" w:space="0" w:color="auto"/>
            <w:left w:val="none" w:sz="0" w:space="0" w:color="auto"/>
            <w:bottom w:val="none" w:sz="0" w:space="0" w:color="auto"/>
            <w:right w:val="none" w:sz="0" w:space="0" w:color="auto"/>
          </w:divBdr>
        </w:div>
        <w:div w:id="942423435">
          <w:marLeft w:val="0"/>
          <w:marRight w:val="0"/>
          <w:marTop w:val="0"/>
          <w:marBottom w:val="0"/>
          <w:divBdr>
            <w:top w:val="none" w:sz="0" w:space="0" w:color="auto"/>
            <w:left w:val="none" w:sz="0" w:space="0" w:color="auto"/>
            <w:bottom w:val="none" w:sz="0" w:space="0" w:color="auto"/>
            <w:right w:val="none" w:sz="0" w:space="0" w:color="auto"/>
          </w:divBdr>
        </w:div>
        <w:div w:id="949051572">
          <w:marLeft w:val="0"/>
          <w:marRight w:val="0"/>
          <w:marTop w:val="0"/>
          <w:marBottom w:val="0"/>
          <w:divBdr>
            <w:top w:val="none" w:sz="0" w:space="0" w:color="auto"/>
            <w:left w:val="none" w:sz="0" w:space="0" w:color="auto"/>
            <w:bottom w:val="none" w:sz="0" w:space="0" w:color="auto"/>
            <w:right w:val="none" w:sz="0" w:space="0" w:color="auto"/>
          </w:divBdr>
        </w:div>
        <w:div w:id="950011055">
          <w:marLeft w:val="0"/>
          <w:marRight w:val="0"/>
          <w:marTop w:val="0"/>
          <w:marBottom w:val="0"/>
          <w:divBdr>
            <w:top w:val="none" w:sz="0" w:space="0" w:color="auto"/>
            <w:left w:val="none" w:sz="0" w:space="0" w:color="auto"/>
            <w:bottom w:val="none" w:sz="0" w:space="0" w:color="auto"/>
            <w:right w:val="none" w:sz="0" w:space="0" w:color="auto"/>
          </w:divBdr>
        </w:div>
        <w:div w:id="1003243032">
          <w:marLeft w:val="0"/>
          <w:marRight w:val="0"/>
          <w:marTop w:val="0"/>
          <w:marBottom w:val="0"/>
          <w:divBdr>
            <w:top w:val="none" w:sz="0" w:space="0" w:color="auto"/>
            <w:left w:val="none" w:sz="0" w:space="0" w:color="auto"/>
            <w:bottom w:val="none" w:sz="0" w:space="0" w:color="auto"/>
            <w:right w:val="none" w:sz="0" w:space="0" w:color="auto"/>
          </w:divBdr>
        </w:div>
        <w:div w:id="1059985979">
          <w:marLeft w:val="0"/>
          <w:marRight w:val="0"/>
          <w:marTop w:val="0"/>
          <w:marBottom w:val="0"/>
          <w:divBdr>
            <w:top w:val="none" w:sz="0" w:space="0" w:color="auto"/>
            <w:left w:val="none" w:sz="0" w:space="0" w:color="auto"/>
            <w:bottom w:val="none" w:sz="0" w:space="0" w:color="auto"/>
            <w:right w:val="none" w:sz="0" w:space="0" w:color="auto"/>
          </w:divBdr>
        </w:div>
        <w:div w:id="1060832581">
          <w:marLeft w:val="0"/>
          <w:marRight w:val="0"/>
          <w:marTop w:val="0"/>
          <w:marBottom w:val="0"/>
          <w:divBdr>
            <w:top w:val="none" w:sz="0" w:space="0" w:color="auto"/>
            <w:left w:val="none" w:sz="0" w:space="0" w:color="auto"/>
            <w:bottom w:val="none" w:sz="0" w:space="0" w:color="auto"/>
            <w:right w:val="none" w:sz="0" w:space="0" w:color="auto"/>
          </w:divBdr>
        </w:div>
        <w:div w:id="1072896444">
          <w:marLeft w:val="0"/>
          <w:marRight w:val="0"/>
          <w:marTop w:val="0"/>
          <w:marBottom w:val="0"/>
          <w:divBdr>
            <w:top w:val="none" w:sz="0" w:space="0" w:color="auto"/>
            <w:left w:val="none" w:sz="0" w:space="0" w:color="auto"/>
            <w:bottom w:val="none" w:sz="0" w:space="0" w:color="auto"/>
            <w:right w:val="none" w:sz="0" w:space="0" w:color="auto"/>
          </w:divBdr>
        </w:div>
        <w:div w:id="1123041304">
          <w:marLeft w:val="0"/>
          <w:marRight w:val="0"/>
          <w:marTop w:val="0"/>
          <w:marBottom w:val="0"/>
          <w:divBdr>
            <w:top w:val="none" w:sz="0" w:space="0" w:color="auto"/>
            <w:left w:val="none" w:sz="0" w:space="0" w:color="auto"/>
            <w:bottom w:val="none" w:sz="0" w:space="0" w:color="auto"/>
            <w:right w:val="none" w:sz="0" w:space="0" w:color="auto"/>
          </w:divBdr>
          <w:divsChild>
            <w:div w:id="513884910">
              <w:marLeft w:val="0"/>
              <w:marRight w:val="0"/>
              <w:marTop w:val="0"/>
              <w:marBottom w:val="0"/>
              <w:divBdr>
                <w:top w:val="none" w:sz="0" w:space="0" w:color="auto"/>
                <w:left w:val="none" w:sz="0" w:space="0" w:color="auto"/>
                <w:bottom w:val="none" w:sz="0" w:space="0" w:color="auto"/>
                <w:right w:val="none" w:sz="0" w:space="0" w:color="auto"/>
              </w:divBdr>
            </w:div>
            <w:div w:id="774784303">
              <w:marLeft w:val="0"/>
              <w:marRight w:val="0"/>
              <w:marTop w:val="0"/>
              <w:marBottom w:val="0"/>
              <w:divBdr>
                <w:top w:val="none" w:sz="0" w:space="0" w:color="auto"/>
                <w:left w:val="none" w:sz="0" w:space="0" w:color="auto"/>
                <w:bottom w:val="none" w:sz="0" w:space="0" w:color="auto"/>
                <w:right w:val="none" w:sz="0" w:space="0" w:color="auto"/>
              </w:divBdr>
            </w:div>
            <w:div w:id="1586182154">
              <w:marLeft w:val="0"/>
              <w:marRight w:val="0"/>
              <w:marTop w:val="0"/>
              <w:marBottom w:val="0"/>
              <w:divBdr>
                <w:top w:val="none" w:sz="0" w:space="0" w:color="auto"/>
                <w:left w:val="none" w:sz="0" w:space="0" w:color="auto"/>
                <w:bottom w:val="none" w:sz="0" w:space="0" w:color="auto"/>
                <w:right w:val="none" w:sz="0" w:space="0" w:color="auto"/>
              </w:divBdr>
            </w:div>
            <w:div w:id="1815826341">
              <w:marLeft w:val="0"/>
              <w:marRight w:val="0"/>
              <w:marTop w:val="0"/>
              <w:marBottom w:val="0"/>
              <w:divBdr>
                <w:top w:val="none" w:sz="0" w:space="0" w:color="auto"/>
                <w:left w:val="none" w:sz="0" w:space="0" w:color="auto"/>
                <w:bottom w:val="none" w:sz="0" w:space="0" w:color="auto"/>
                <w:right w:val="none" w:sz="0" w:space="0" w:color="auto"/>
              </w:divBdr>
            </w:div>
          </w:divsChild>
        </w:div>
        <w:div w:id="1191142491">
          <w:marLeft w:val="0"/>
          <w:marRight w:val="0"/>
          <w:marTop w:val="0"/>
          <w:marBottom w:val="0"/>
          <w:divBdr>
            <w:top w:val="none" w:sz="0" w:space="0" w:color="auto"/>
            <w:left w:val="none" w:sz="0" w:space="0" w:color="auto"/>
            <w:bottom w:val="none" w:sz="0" w:space="0" w:color="auto"/>
            <w:right w:val="none" w:sz="0" w:space="0" w:color="auto"/>
          </w:divBdr>
        </w:div>
        <w:div w:id="1192643610">
          <w:marLeft w:val="0"/>
          <w:marRight w:val="0"/>
          <w:marTop w:val="0"/>
          <w:marBottom w:val="0"/>
          <w:divBdr>
            <w:top w:val="none" w:sz="0" w:space="0" w:color="auto"/>
            <w:left w:val="none" w:sz="0" w:space="0" w:color="auto"/>
            <w:bottom w:val="none" w:sz="0" w:space="0" w:color="auto"/>
            <w:right w:val="none" w:sz="0" w:space="0" w:color="auto"/>
          </w:divBdr>
        </w:div>
        <w:div w:id="1266187165">
          <w:marLeft w:val="0"/>
          <w:marRight w:val="0"/>
          <w:marTop w:val="0"/>
          <w:marBottom w:val="0"/>
          <w:divBdr>
            <w:top w:val="none" w:sz="0" w:space="0" w:color="auto"/>
            <w:left w:val="none" w:sz="0" w:space="0" w:color="auto"/>
            <w:bottom w:val="none" w:sz="0" w:space="0" w:color="auto"/>
            <w:right w:val="none" w:sz="0" w:space="0" w:color="auto"/>
          </w:divBdr>
        </w:div>
        <w:div w:id="1275286556">
          <w:marLeft w:val="0"/>
          <w:marRight w:val="0"/>
          <w:marTop w:val="0"/>
          <w:marBottom w:val="0"/>
          <w:divBdr>
            <w:top w:val="none" w:sz="0" w:space="0" w:color="auto"/>
            <w:left w:val="none" w:sz="0" w:space="0" w:color="auto"/>
            <w:bottom w:val="none" w:sz="0" w:space="0" w:color="auto"/>
            <w:right w:val="none" w:sz="0" w:space="0" w:color="auto"/>
          </w:divBdr>
        </w:div>
        <w:div w:id="1404371894">
          <w:marLeft w:val="0"/>
          <w:marRight w:val="0"/>
          <w:marTop w:val="0"/>
          <w:marBottom w:val="0"/>
          <w:divBdr>
            <w:top w:val="none" w:sz="0" w:space="0" w:color="auto"/>
            <w:left w:val="none" w:sz="0" w:space="0" w:color="auto"/>
            <w:bottom w:val="none" w:sz="0" w:space="0" w:color="auto"/>
            <w:right w:val="none" w:sz="0" w:space="0" w:color="auto"/>
          </w:divBdr>
        </w:div>
        <w:div w:id="1419525092">
          <w:marLeft w:val="0"/>
          <w:marRight w:val="0"/>
          <w:marTop w:val="0"/>
          <w:marBottom w:val="0"/>
          <w:divBdr>
            <w:top w:val="none" w:sz="0" w:space="0" w:color="auto"/>
            <w:left w:val="none" w:sz="0" w:space="0" w:color="auto"/>
            <w:bottom w:val="none" w:sz="0" w:space="0" w:color="auto"/>
            <w:right w:val="none" w:sz="0" w:space="0" w:color="auto"/>
          </w:divBdr>
        </w:div>
        <w:div w:id="1449472061">
          <w:marLeft w:val="0"/>
          <w:marRight w:val="0"/>
          <w:marTop w:val="0"/>
          <w:marBottom w:val="0"/>
          <w:divBdr>
            <w:top w:val="none" w:sz="0" w:space="0" w:color="auto"/>
            <w:left w:val="none" w:sz="0" w:space="0" w:color="auto"/>
            <w:bottom w:val="none" w:sz="0" w:space="0" w:color="auto"/>
            <w:right w:val="none" w:sz="0" w:space="0" w:color="auto"/>
          </w:divBdr>
        </w:div>
        <w:div w:id="1494294659">
          <w:marLeft w:val="0"/>
          <w:marRight w:val="0"/>
          <w:marTop w:val="0"/>
          <w:marBottom w:val="0"/>
          <w:divBdr>
            <w:top w:val="none" w:sz="0" w:space="0" w:color="auto"/>
            <w:left w:val="none" w:sz="0" w:space="0" w:color="auto"/>
            <w:bottom w:val="none" w:sz="0" w:space="0" w:color="auto"/>
            <w:right w:val="none" w:sz="0" w:space="0" w:color="auto"/>
          </w:divBdr>
        </w:div>
        <w:div w:id="1508137311">
          <w:marLeft w:val="0"/>
          <w:marRight w:val="0"/>
          <w:marTop w:val="0"/>
          <w:marBottom w:val="0"/>
          <w:divBdr>
            <w:top w:val="none" w:sz="0" w:space="0" w:color="auto"/>
            <w:left w:val="none" w:sz="0" w:space="0" w:color="auto"/>
            <w:bottom w:val="none" w:sz="0" w:space="0" w:color="auto"/>
            <w:right w:val="none" w:sz="0" w:space="0" w:color="auto"/>
          </w:divBdr>
        </w:div>
        <w:div w:id="1524858428">
          <w:marLeft w:val="0"/>
          <w:marRight w:val="0"/>
          <w:marTop w:val="0"/>
          <w:marBottom w:val="0"/>
          <w:divBdr>
            <w:top w:val="none" w:sz="0" w:space="0" w:color="auto"/>
            <w:left w:val="none" w:sz="0" w:space="0" w:color="auto"/>
            <w:bottom w:val="none" w:sz="0" w:space="0" w:color="auto"/>
            <w:right w:val="none" w:sz="0" w:space="0" w:color="auto"/>
          </w:divBdr>
        </w:div>
        <w:div w:id="1537279856">
          <w:marLeft w:val="0"/>
          <w:marRight w:val="0"/>
          <w:marTop w:val="0"/>
          <w:marBottom w:val="0"/>
          <w:divBdr>
            <w:top w:val="none" w:sz="0" w:space="0" w:color="auto"/>
            <w:left w:val="none" w:sz="0" w:space="0" w:color="auto"/>
            <w:bottom w:val="none" w:sz="0" w:space="0" w:color="auto"/>
            <w:right w:val="none" w:sz="0" w:space="0" w:color="auto"/>
          </w:divBdr>
        </w:div>
        <w:div w:id="1547763991">
          <w:marLeft w:val="0"/>
          <w:marRight w:val="0"/>
          <w:marTop w:val="0"/>
          <w:marBottom w:val="0"/>
          <w:divBdr>
            <w:top w:val="none" w:sz="0" w:space="0" w:color="auto"/>
            <w:left w:val="none" w:sz="0" w:space="0" w:color="auto"/>
            <w:bottom w:val="none" w:sz="0" w:space="0" w:color="auto"/>
            <w:right w:val="none" w:sz="0" w:space="0" w:color="auto"/>
          </w:divBdr>
        </w:div>
        <w:div w:id="1555462799">
          <w:marLeft w:val="0"/>
          <w:marRight w:val="0"/>
          <w:marTop w:val="0"/>
          <w:marBottom w:val="0"/>
          <w:divBdr>
            <w:top w:val="none" w:sz="0" w:space="0" w:color="auto"/>
            <w:left w:val="none" w:sz="0" w:space="0" w:color="auto"/>
            <w:bottom w:val="none" w:sz="0" w:space="0" w:color="auto"/>
            <w:right w:val="none" w:sz="0" w:space="0" w:color="auto"/>
          </w:divBdr>
        </w:div>
        <w:div w:id="1564411683">
          <w:marLeft w:val="0"/>
          <w:marRight w:val="0"/>
          <w:marTop w:val="0"/>
          <w:marBottom w:val="0"/>
          <w:divBdr>
            <w:top w:val="none" w:sz="0" w:space="0" w:color="auto"/>
            <w:left w:val="none" w:sz="0" w:space="0" w:color="auto"/>
            <w:bottom w:val="none" w:sz="0" w:space="0" w:color="auto"/>
            <w:right w:val="none" w:sz="0" w:space="0" w:color="auto"/>
          </w:divBdr>
        </w:div>
        <w:div w:id="1591743370">
          <w:marLeft w:val="0"/>
          <w:marRight w:val="0"/>
          <w:marTop w:val="0"/>
          <w:marBottom w:val="0"/>
          <w:divBdr>
            <w:top w:val="none" w:sz="0" w:space="0" w:color="auto"/>
            <w:left w:val="none" w:sz="0" w:space="0" w:color="auto"/>
            <w:bottom w:val="none" w:sz="0" w:space="0" w:color="auto"/>
            <w:right w:val="none" w:sz="0" w:space="0" w:color="auto"/>
          </w:divBdr>
        </w:div>
        <w:div w:id="1596087681">
          <w:marLeft w:val="0"/>
          <w:marRight w:val="0"/>
          <w:marTop w:val="0"/>
          <w:marBottom w:val="0"/>
          <w:divBdr>
            <w:top w:val="none" w:sz="0" w:space="0" w:color="auto"/>
            <w:left w:val="none" w:sz="0" w:space="0" w:color="auto"/>
            <w:bottom w:val="none" w:sz="0" w:space="0" w:color="auto"/>
            <w:right w:val="none" w:sz="0" w:space="0" w:color="auto"/>
          </w:divBdr>
          <w:divsChild>
            <w:div w:id="242229069">
              <w:marLeft w:val="0"/>
              <w:marRight w:val="0"/>
              <w:marTop w:val="0"/>
              <w:marBottom w:val="0"/>
              <w:divBdr>
                <w:top w:val="none" w:sz="0" w:space="0" w:color="auto"/>
                <w:left w:val="none" w:sz="0" w:space="0" w:color="auto"/>
                <w:bottom w:val="none" w:sz="0" w:space="0" w:color="auto"/>
                <w:right w:val="none" w:sz="0" w:space="0" w:color="auto"/>
              </w:divBdr>
            </w:div>
            <w:div w:id="1483042053">
              <w:marLeft w:val="0"/>
              <w:marRight w:val="0"/>
              <w:marTop w:val="0"/>
              <w:marBottom w:val="0"/>
              <w:divBdr>
                <w:top w:val="none" w:sz="0" w:space="0" w:color="auto"/>
                <w:left w:val="none" w:sz="0" w:space="0" w:color="auto"/>
                <w:bottom w:val="none" w:sz="0" w:space="0" w:color="auto"/>
                <w:right w:val="none" w:sz="0" w:space="0" w:color="auto"/>
              </w:divBdr>
            </w:div>
            <w:div w:id="1511094119">
              <w:marLeft w:val="0"/>
              <w:marRight w:val="0"/>
              <w:marTop w:val="0"/>
              <w:marBottom w:val="0"/>
              <w:divBdr>
                <w:top w:val="none" w:sz="0" w:space="0" w:color="auto"/>
                <w:left w:val="none" w:sz="0" w:space="0" w:color="auto"/>
                <w:bottom w:val="none" w:sz="0" w:space="0" w:color="auto"/>
                <w:right w:val="none" w:sz="0" w:space="0" w:color="auto"/>
              </w:divBdr>
            </w:div>
            <w:div w:id="1736783394">
              <w:marLeft w:val="0"/>
              <w:marRight w:val="0"/>
              <w:marTop w:val="0"/>
              <w:marBottom w:val="0"/>
              <w:divBdr>
                <w:top w:val="none" w:sz="0" w:space="0" w:color="auto"/>
                <w:left w:val="none" w:sz="0" w:space="0" w:color="auto"/>
                <w:bottom w:val="none" w:sz="0" w:space="0" w:color="auto"/>
                <w:right w:val="none" w:sz="0" w:space="0" w:color="auto"/>
              </w:divBdr>
            </w:div>
            <w:div w:id="2084985635">
              <w:marLeft w:val="0"/>
              <w:marRight w:val="0"/>
              <w:marTop w:val="0"/>
              <w:marBottom w:val="0"/>
              <w:divBdr>
                <w:top w:val="none" w:sz="0" w:space="0" w:color="auto"/>
                <w:left w:val="none" w:sz="0" w:space="0" w:color="auto"/>
                <w:bottom w:val="none" w:sz="0" w:space="0" w:color="auto"/>
                <w:right w:val="none" w:sz="0" w:space="0" w:color="auto"/>
              </w:divBdr>
            </w:div>
          </w:divsChild>
        </w:div>
        <w:div w:id="1601373538">
          <w:marLeft w:val="0"/>
          <w:marRight w:val="0"/>
          <w:marTop w:val="0"/>
          <w:marBottom w:val="0"/>
          <w:divBdr>
            <w:top w:val="none" w:sz="0" w:space="0" w:color="auto"/>
            <w:left w:val="none" w:sz="0" w:space="0" w:color="auto"/>
            <w:bottom w:val="none" w:sz="0" w:space="0" w:color="auto"/>
            <w:right w:val="none" w:sz="0" w:space="0" w:color="auto"/>
          </w:divBdr>
        </w:div>
        <w:div w:id="1602951941">
          <w:marLeft w:val="0"/>
          <w:marRight w:val="0"/>
          <w:marTop w:val="0"/>
          <w:marBottom w:val="0"/>
          <w:divBdr>
            <w:top w:val="none" w:sz="0" w:space="0" w:color="auto"/>
            <w:left w:val="none" w:sz="0" w:space="0" w:color="auto"/>
            <w:bottom w:val="none" w:sz="0" w:space="0" w:color="auto"/>
            <w:right w:val="none" w:sz="0" w:space="0" w:color="auto"/>
          </w:divBdr>
        </w:div>
        <w:div w:id="1641157373">
          <w:marLeft w:val="0"/>
          <w:marRight w:val="0"/>
          <w:marTop w:val="0"/>
          <w:marBottom w:val="0"/>
          <w:divBdr>
            <w:top w:val="none" w:sz="0" w:space="0" w:color="auto"/>
            <w:left w:val="none" w:sz="0" w:space="0" w:color="auto"/>
            <w:bottom w:val="none" w:sz="0" w:space="0" w:color="auto"/>
            <w:right w:val="none" w:sz="0" w:space="0" w:color="auto"/>
          </w:divBdr>
          <w:divsChild>
            <w:div w:id="22094371">
              <w:marLeft w:val="0"/>
              <w:marRight w:val="0"/>
              <w:marTop w:val="0"/>
              <w:marBottom w:val="0"/>
              <w:divBdr>
                <w:top w:val="none" w:sz="0" w:space="0" w:color="auto"/>
                <w:left w:val="none" w:sz="0" w:space="0" w:color="auto"/>
                <w:bottom w:val="none" w:sz="0" w:space="0" w:color="auto"/>
                <w:right w:val="none" w:sz="0" w:space="0" w:color="auto"/>
              </w:divBdr>
            </w:div>
            <w:div w:id="762797904">
              <w:marLeft w:val="0"/>
              <w:marRight w:val="0"/>
              <w:marTop w:val="0"/>
              <w:marBottom w:val="0"/>
              <w:divBdr>
                <w:top w:val="none" w:sz="0" w:space="0" w:color="auto"/>
                <w:left w:val="none" w:sz="0" w:space="0" w:color="auto"/>
                <w:bottom w:val="none" w:sz="0" w:space="0" w:color="auto"/>
                <w:right w:val="none" w:sz="0" w:space="0" w:color="auto"/>
              </w:divBdr>
            </w:div>
            <w:div w:id="1496266228">
              <w:marLeft w:val="0"/>
              <w:marRight w:val="0"/>
              <w:marTop w:val="0"/>
              <w:marBottom w:val="0"/>
              <w:divBdr>
                <w:top w:val="none" w:sz="0" w:space="0" w:color="auto"/>
                <w:left w:val="none" w:sz="0" w:space="0" w:color="auto"/>
                <w:bottom w:val="none" w:sz="0" w:space="0" w:color="auto"/>
                <w:right w:val="none" w:sz="0" w:space="0" w:color="auto"/>
              </w:divBdr>
            </w:div>
            <w:div w:id="1504390210">
              <w:marLeft w:val="0"/>
              <w:marRight w:val="0"/>
              <w:marTop w:val="0"/>
              <w:marBottom w:val="0"/>
              <w:divBdr>
                <w:top w:val="none" w:sz="0" w:space="0" w:color="auto"/>
                <w:left w:val="none" w:sz="0" w:space="0" w:color="auto"/>
                <w:bottom w:val="none" w:sz="0" w:space="0" w:color="auto"/>
                <w:right w:val="none" w:sz="0" w:space="0" w:color="auto"/>
              </w:divBdr>
            </w:div>
          </w:divsChild>
        </w:div>
        <w:div w:id="1649744012">
          <w:marLeft w:val="0"/>
          <w:marRight w:val="0"/>
          <w:marTop w:val="0"/>
          <w:marBottom w:val="0"/>
          <w:divBdr>
            <w:top w:val="none" w:sz="0" w:space="0" w:color="auto"/>
            <w:left w:val="none" w:sz="0" w:space="0" w:color="auto"/>
            <w:bottom w:val="none" w:sz="0" w:space="0" w:color="auto"/>
            <w:right w:val="none" w:sz="0" w:space="0" w:color="auto"/>
          </w:divBdr>
        </w:div>
        <w:div w:id="1689217082">
          <w:marLeft w:val="0"/>
          <w:marRight w:val="0"/>
          <w:marTop w:val="0"/>
          <w:marBottom w:val="0"/>
          <w:divBdr>
            <w:top w:val="none" w:sz="0" w:space="0" w:color="auto"/>
            <w:left w:val="none" w:sz="0" w:space="0" w:color="auto"/>
            <w:bottom w:val="none" w:sz="0" w:space="0" w:color="auto"/>
            <w:right w:val="none" w:sz="0" w:space="0" w:color="auto"/>
          </w:divBdr>
        </w:div>
        <w:div w:id="1694182639">
          <w:marLeft w:val="0"/>
          <w:marRight w:val="0"/>
          <w:marTop w:val="0"/>
          <w:marBottom w:val="0"/>
          <w:divBdr>
            <w:top w:val="none" w:sz="0" w:space="0" w:color="auto"/>
            <w:left w:val="none" w:sz="0" w:space="0" w:color="auto"/>
            <w:bottom w:val="none" w:sz="0" w:space="0" w:color="auto"/>
            <w:right w:val="none" w:sz="0" w:space="0" w:color="auto"/>
          </w:divBdr>
        </w:div>
        <w:div w:id="1704599564">
          <w:marLeft w:val="0"/>
          <w:marRight w:val="0"/>
          <w:marTop w:val="0"/>
          <w:marBottom w:val="0"/>
          <w:divBdr>
            <w:top w:val="none" w:sz="0" w:space="0" w:color="auto"/>
            <w:left w:val="none" w:sz="0" w:space="0" w:color="auto"/>
            <w:bottom w:val="none" w:sz="0" w:space="0" w:color="auto"/>
            <w:right w:val="none" w:sz="0" w:space="0" w:color="auto"/>
          </w:divBdr>
          <w:divsChild>
            <w:div w:id="316761716">
              <w:marLeft w:val="0"/>
              <w:marRight w:val="0"/>
              <w:marTop w:val="0"/>
              <w:marBottom w:val="0"/>
              <w:divBdr>
                <w:top w:val="none" w:sz="0" w:space="0" w:color="auto"/>
                <w:left w:val="none" w:sz="0" w:space="0" w:color="auto"/>
                <w:bottom w:val="none" w:sz="0" w:space="0" w:color="auto"/>
                <w:right w:val="none" w:sz="0" w:space="0" w:color="auto"/>
              </w:divBdr>
            </w:div>
            <w:div w:id="442041153">
              <w:marLeft w:val="0"/>
              <w:marRight w:val="0"/>
              <w:marTop w:val="0"/>
              <w:marBottom w:val="0"/>
              <w:divBdr>
                <w:top w:val="none" w:sz="0" w:space="0" w:color="auto"/>
                <w:left w:val="none" w:sz="0" w:space="0" w:color="auto"/>
                <w:bottom w:val="none" w:sz="0" w:space="0" w:color="auto"/>
                <w:right w:val="none" w:sz="0" w:space="0" w:color="auto"/>
              </w:divBdr>
            </w:div>
            <w:div w:id="599413763">
              <w:marLeft w:val="0"/>
              <w:marRight w:val="0"/>
              <w:marTop w:val="0"/>
              <w:marBottom w:val="0"/>
              <w:divBdr>
                <w:top w:val="none" w:sz="0" w:space="0" w:color="auto"/>
                <w:left w:val="none" w:sz="0" w:space="0" w:color="auto"/>
                <w:bottom w:val="none" w:sz="0" w:space="0" w:color="auto"/>
                <w:right w:val="none" w:sz="0" w:space="0" w:color="auto"/>
              </w:divBdr>
            </w:div>
            <w:div w:id="1912502785">
              <w:marLeft w:val="0"/>
              <w:marRight w:val="0"/>
              <w:marTop w:val="0"/>
              <w:marBottom w:val="0"/>
              <w:divBdr>
                <w:top w:val="none" w:sz="0" w:space="0" w:color="auto"/>
                <w:left w:val="none" w:sz="0" w:space="0" w:color="auto"/>
                <w:bottom w:val="none" w:sz="0" w:space="0" w:color="auto"/>
                <w:right w:val="none" w:sz="0" w:space="0" w:color="auto"/>
              </w:divBdr>
            </w:div>
          </w:divsChild>
        </w:div>
        <w:div w:id="1830440056">
          <w:marLeft w:val="0"/>
          <w:marRight w:val="0"/>
          <w:marTop w:val="0"/>
          <w:marBottom w:val="0"/>
          <w:divBdr>
            <w:top w:val="none" w:sz="0" w:space="0" w:color="auto"/>
            <w:left w:val="none" w:sz="0" w:space="0" w:color="auto"/>
            <w:bottom w:val="none" w:sz="0" w:space="0" w:color="auto"/>
            <w:right w:val="none" w:sz="0" w:space="0" w:color="auto"/>
          </w:divBdr>
        </w:div>
        <w:div w:id="1832942879">
          <w:marLeft w:val="0"/>
          <w:marRight w:val="0"/>
          <w:marTop w:val="0"/>
          <w:marBottom w:val="0"/>
          <w:divBdr>
            <w:top w:val="none" w:sz="0" w:space="0" w:color="auto"/>
            <w:left w:val="none" w:sz="0" w:space="0" w:color="auto"/>
            <w:bottom w:val="none" w:sz="0" w:space="0" w:color="auto"/>
            <w:right w:val="none" w:sz="0" w:space="0" w:color="auto"/>
          </w:divBdr>
        </w:div>
        <w:div w:id="1857109264">
          <w:marLeft w:val="0"/>
          <w:marRight w:val="0"/>
          <w:marTop w:val="0"/>
          <w:marBottom w:val="0"/>
          <w:divBdr>
            <w:top w:val="none" w:sz="0" w:space="0" w:color="auto"/>
            <w:left w:val="none" w:sz="0" w:space="0" w:color="auto"/>
            <w:bottom w:val="none" w:sz="0" w:space="0" w:color="auto"/>
            <w:right w:val="none" w:sz="0" w:space="0" w:color="auto"/>
          </w:divBdr>
        </w:div>
        <w:div w:id="1914121457">
          <w:marLeft w:val="0"/>
          <w:marRight w:val="0"/>
          <w:marTop w:val="0"/>
          <w:marBottom w:val="0"/>
          <w:divBdr>
            <w:top w:val="none" w:sz="0" w:space="0" w:color="auto"/>
            <w:left w:val="none" w:sz="0" w:space="0" w:color="auto"/>
            <w:bottom w:val="none" w:sz="0" w:space="0" w:color="auto"/>
            <w:right w:val="none" w:sz="0" w:space="0" w:color="auto"/>
          </w:divBdr>
        </w:div>
        <w:div w:id="1924365769">
          <w:marLeft w:val="0"/>
          <w:marRight w:val="0"/>
          <w:marTop w:val="0"/>
          <w:marBottom w:val="0"/>
          <w:divBdr>
            <w:top w:val="none" w:sz="0" w:space="0" w:color="auto"/>
            <w:left w:val="none" w:sz="0" w:space="0" w:color="auto"/>
            <w:bottom w:val="none" w:sz="0" w:space="0" w:color="auto"/>
            <w:right w:val="none" w:sz="0" w:space="0" w:color="auto"/>
          </w:divBdr>
        </w:div>
        <w:div w:id="1926648333">
          <w:marLeft w:val="0"/>
          <w:marRight w:val="0"/>
          <w:marTop w:val="0"/>
          <w:marBottom w:val="0"/>
          <w:divBdr>
            <w:top w:val="none" w:sz="0" w:space="0" w:color="auto"/>
            <w:left w:val="none" w:sz="0" w:space="0" w:color="auto"/>
            <w:bottom w:val="none" w:sz="0" w:space="0" w:color="auto"/>
            <w:right w:val="none" w:sz="0" w:space="0" w:color="auto"/>
          </w:divBdr>
        </w:div>
        <w:div w:id="1941521408">
          <w:marLeft w:val="0"/>
          <w:marRight w:val="0"/>
          <w:marTop w:val="0"/>
          <w:marBottom w:val="0"/>
          <w:divBdr>
            <w:top w:val="none" w:sz="0" w:space="0" w:color="auto"/>
            <w:left w:val="none" w:sz="0" w:space="0" w:color="auto"/>
            <w:bottom w:val="none" w:sz="0" w:space="0" w:color="auto"/>
            <w:right w:val="none" w:sz="0" w:space="0" w:color="auto"/>
          </w:divBdr>
        </w:div>
        <w:div w:id="1956518913">
          <w:marLeft w:val="0"/>
          <w:marRight w:val="0"/>
          <w:marTop w:val="0"/>
          <w:marBottom w:val="0"/>
          <w:divBdr>
            <w:top w:val="none" w:sz="0" w:space="0" w:color="auto"/>
            <w:left w:val="none" w:sz="0" w:space="0" w:color="auto"/>
            <w:bottom w:val="none" w:sz="0" w:space="0" w:color="auto"/>
            <w:right w:val="none" w:sz="0" w:space="0" w:color="auto"/>
          </w:divBdr>
          <w:divsChild>
            <w:div w:id="678586962">
              <w:marLeft w:val="0"/>
              <w:marRight w:val="0"/>
              <w:marTop w:val="0"/>
              <w:marBottom w:val="0"/>
              <w:divBdr>
                <w:top w:val="none" w:sz="0" w:space="0" w:color="auto"/>
                <w:left w:val="none" w:sz="0" w:space="0" w:color="auto"/>
                <w:bottom w:val="none" w:sz="0" w:space="0" w:color="auto"/>
                <w:right w:val="none" w:sz="0" w:space="0" w:color="auto"/>
              </w:divBdr>
            </w:div>
            <w:div w:id="1000743136">
              <w:marLeft w:val="0"/>
              <w:marRight w:val="0"/>
              <w:marTop w:val="0"/>
              <w:marBottom w:val="0"/>
              <w:divBdr>
                <w:top w:val="none" w:sz="0" w:space="0" w:color="auto"/>
                <w:left w:val="none" w:sz="0" w:space="0" w:color="auto"/>
                <w:bottom w:val="none" w:sz="0" w:space="0" w:color="auto"/>
                <w:right w:val="none" w:sz="0" w:space="0" w:color="auto"/>
              </w:divBdr>
            </w:div>
            <w:div w:id="1395279263">
              <w:marLeft w:val="0"/>
              <w:marRight w:val="0"/>
              <w:marTop w:val="0"/>
              <w:marBottom w:val="0"/>
              <w:divBdr>
                <w:top w:val="none" w:sz="0" w:space="0" w:color="auto"/>
                <w:left w:val="none" w:sz="0" w:space="0" w:color="auto"/>
                <w:bottom w:val="none" w:sz="0" w:space="0" w:color="auto"/>
                <w:right w:val="none" w:sz="0" w:space="0" w:color="auto"/>
              </w:divBdr>
            </w:div>
            <w:div w:id="1975257907">
              <w:marLeft w:val="0"/>
              <w:marRight w:val="0"/>
              <w:marTop w:val="0"/>
              <w:marBottom w:val="0"/>
              <w:divBdr>
                <w:top w:val="none" w:sz="0" w:space="0" w:color="auto"/>
                <w:left w:val="none" w:sz="0" w:space="0" w:color="auto"/>
                <w:bottom w:val="none" w:sz="0" w:space="0" w:color="auto"/>
                <w:right w:val="none" w:sz="0" w:space="0" w:color="auto"/>
              </w:divBdr>
            </w:div>
          </w:divsChild>
        </w:div>
        <w:div w:id="1961767053">
          <w:marLeft w:val="0"/>
          <w:marRight w:val="0"/>
          <w:marTop w:val="0"/>
          <w:marBottom w:val="0"/>
          <w:divBdr>
            <w:top w:val="none" w:sz="0" w:space="0" w:color="auto"/>
            <w:left w:val="none" w:sz="0" w:space="0" w:color="auto"/>
            <w:bottom w:val="none" w:sz="0" w:space="0" w:color="auto"/>
            <w:right w:val="none" w:sz="0" w:space="0" w:color="auto"/>
          </w:divBdr>
        </w:div>
        <w:div w:id="1962952606">
          <w:marLeft w:val="0"/>
          <w:marRight w:val="0"/>
          <w:marTop w:val="0"/>
          <w:marBottom w:val="0"/>
          <w:divBdr>
            <w:top w:val="none" w:sz="0" w:space="0" w:color="auto"/>
            <w:left w:val="none" w:sz="0" w:space="0" w:color="auto"/>
            <w:bottom w:val="none" w:sz="0" w:space="0" w:color="auto"/>
            <w:right w:val="none" w:sz="0" w:space="0" w:color="auto"/>
          </w:divBdr>
        </w:div>
        <w:div w:id="2012951521">
          <w:marLeft w:val="0"/>
          <w:marRight w:val="0"/>
          <w:marTop w:val="0"/>
          <w:marBottom w:val="0"/>
          <w:divBdr>
            <w:top w:val="none" w:sz="0" w:space="0" w:color="auto"/>
            <w:left w:val="none" w:sz="0" w:space="0" w:color="auto"/>
            <w:bottom w:val="none" w:sz="0" w:space="0" w:color="auto"/>
            <w:right w:val="none" w:sz="0" w:space="0" w:color="auto"/>
          </w:divBdr>
        </w:div>
        <w:div w:id="2015719404">
          <w:marLeft w:val="0"/>
          <w:marRight w:val="0"/>
          <w:marTop w:val="0"/>
          <w:marBottom w:val="0"/>
          <w:divBdr>
            <w:top w:val="none" w:sz="0" w:space="0" w:color="auto"/>
            <w:left w:val="none" w:sz="0" w:space="0" w:color="auto"/>
            <w:bottom w:val="none" w:sz="0" w:space="0" w:color="auto"/>
            <w:right w:val="none" w:sz="0" w:space="0" w:color="auto"/>
          </w:divBdr>
          <w:divsChild>
            <w:div w:id="274295256">
              <w:marLeft w:val="0"/>
              <w:marRight w:val="0"/>
              <w:marTop w:val="0"/>
              <w:marBottom w:val="0"/>
              <w:divBdr>
                <w:top w:val="none" w:sz="0" w:space="0" w:color="auto"/>
                <w:left w:val="none" w:sz="0" w:space="0" w:color="auto"/>
                <w:bottom w:val="none" w:sz="0" w:space="0" w:color="auto"/>
                <w:right w:val="none" w:sz="0" w:space="0" w:color="auto"/>
              </w:divBdr>
            </w:div>
            <w:div w:id="814026541">
              <w:marLeft w:val="0"/>
              <w:marRight w:val="0"/>
              <w:marTop w:val="0"/>
              <w:marBottom w:val="0"/>
              <w:divBdr>
                <w:top w:val="none" w:sz="0" w:space="0" w:color="auto"/>
                <w:left w:val="none" w:sz="0" w:space="0" w:color="auto"/>
                <w:bottom w:val="none" w:sz="0" w:space="0" w:color="auto"/>
                <w:right w:val="none" w:sz="0" w:space="0" w:color="auto"/>
              </w:divBdr>
            </w:div>
            <w:div w:id="1225220050">
              <w:marLeft w:val="0"/>
              <w:marRight w:val="0"/>
              <w:marTop w:val="0"/>
              <w:marBottom w:val="0"/>
              <w:divBdr>
                <w:top w:val="none" w:sz="0" w:space="0" w:color="auto"/>
                <w:left w:val="none" w:sz="0" w:space="0" w:color="auto"/>
                <w:bottom w:val="none" w:sz="0" w:space="0" w:color="auto"/>
                <w:right w:val="none" w:sz="0" w:space="0" w:color="auto"/>
              </w:divBdr>
            </w:div>
            <w:div w:id="1278677593">
              <w:marLeft w:val="0"/>
              <w:marRight w:val="0"/>
              <w:marTop w:val="0"/>
              <w:marBottom w:val="0"/>
              <w:divBdr>
                <w:top w:val="none" w:sz="0" w:space="0" w:color="auto"/>
                <w:left w:val="none" w:sz="0" w:space="0" w:color="auto"/>
                <w:bottom w:val="none" w:sz="0" w:space="0" w:color="auto"/>
                <w:right w:val="none" w:sz="0" w:space="0" w:color="auto"/>
              </w:divBdr>
            </w:div>
          </w:divsChild>
        </w:div>
        <w:div w:id="2017078544">
          <w:marLeft w:val="0"/>
          <w:marRight w:val="0"/>
          <w:marTop w:val="0"/>
          <w:marBottom w:val="0"/>
          <w:divBdr>
            <w:top w:val="none" w:sz="0" w:space="0" w:color="auto"/>
            <w:left w:val="none" w:sz="0" w:space="0" w:color="auto"/>
            <w:bottom w:val="none" w:sz="0" w:space="0" w:color="auto"/>
            <w:right w:val="none" w:sz="0" w:space="0" w:color="auto"/>
          </w:divBdr>
        </w:div>
        <w:div w:id="2052224790">
          <w:marLeft w:val="0"/>
          <w:marRight w:val="0"/>
          <w:marTop w:val="0"/>
          <w:marBottom w:val="0"/>
          <w:divBdr>
            <w:top w:val="none" w:sz="0" w:space="0" w:color="auto"/>
            <w:left w:val="none" w:sz="0" w:space="0" w:color="auto"/>
            <w:bottom w:val="none" w:sz="0" w:space="0" w:color="auto"/>
            <w:right w:val="none" w:sz="0" w:space="0" w:color="auto"/>
          </w:divBdr>
        </w:div>
        <w:div w:id="2061975365">
          <w:marLeft w:val="0"/>
          <w:marRight w:val="0"/>
          <w:marTop w:val="0"/>
          <w:marBottom w:val="0"/>
          <w:divBdr>
            <w:top w:val="none" w:sz="0" w:space="0" w:color="auto"/>
            <w:left w:val="none" w:sz="0" w:space="0" w:color="auto"/>
            <w:bottom w:val="none" w:sz="0" w:space="0" w:color="auto"/>
            <w:right w:val="none" w:sz="0" w:space="0" w:color="auto"/>
          </w:divBdr>
        </w:div>
        <w:div w:id="2102795413">
          <w:marLeft w:val="0"/>
          <w:marRight w:val="0"/>
          <w:marTop w:val="0"/>
          <w:marBottom w:val="0"/>
          <w:divBdr>
            <w:top w:val="none" w:sz="0" w:space="0" w:color="auto"/>
            <w:left w:val="none" w:sz="0" w:space="0" w:color="auto"/>
            <w:bottom w:val="none" w:sz="0" w:space="0" w:color="auto"/>
            <w:right w:val="none" w:sz="0" w:space="0" w:color="auto"/>
          </w:divBdr>
        </w:div>
      </w:divsChild>
    </w:div>
    <w:div w:id="1595674094">
      <w:bodyDiv w:val="1"/>
      <w:marLeft w:val="0"/>
      <w:marRight w:val="0"/>
      <w:marTop w:val="0"/>
      <w:marBottom w:val="0"/>
      <w:divBdr>
        <w:top w:val="none" w:sz="0" w:space="0" w:color="auto"/>
        <w:left w:val="none" w:sz="0" w:space="0" w:color="auto"/>
        <w:bottom w:val="none" w:sz="0" w:space="0" w:color="auto"/>
        <w:right w:val="none" w:sz="0" w:space="0" w:color="auto"/>
      </w:divBdr>
    </w:div>
    <w:div w:id="1644891636">
      <w:bodyDiv w:val="1"/>
      <w:marLeft w:val="0"/>
      <w:marRight w:val="0"/>
      <w:marTop w:val="0"/>
      <w:marBottom w:val="0"/>
      <w:divBdr>
        <w:top w:val="none" w:sz="0" w:space="0" w:color="auto"/>
        <w:left w:val="none" w:sz="0" w:space="0" w:color="auto"/>
        <w:bottom w:val="none" w:sz="0" w:space="0" w:color="auto"/>
        <w:right w:val="none" w:sz="0" w:space="0" w:color="auto"/>
      </w:divBdr>
    </w:div>
    <w:div w:id="1759592797">
      <w:bodyDiv w:val="1"/>
      <w:marLeft w:val="0"/>
      <w:marRight w:val="0"/>
      <w:marTop w:val="0"/>
      <w:marBottom w:val="0"/>
      <w:divBdr>
        <w:top w:val="none" w:sz="0" w:space="0" w:color="auto"/>
        <w:left w:val="none" w:sz="0" w:space="0" w:color="auto"/>
        <w:bottom w:val="none" w:sz="0" w:space="0" w:color="auto"/>
        <w:right w:val="none" w:sz="0" w:space="0" w:color="auto"/>
      </w:divBdr>
    </w:div>
    <w:div w:id="1769539802">
      <w:bodyDiv w:val="1"/>
      <w:marLeft w:val="0"/>
      <w:marRight w:val="0"/>
      <w:marTop w:val="0"/>
      <w:marBottom w:val="0"/>
      <w:divBdr>
        <w:top w:val="none" w:sz="0" w:space="0" w:color="auto"/>
        <w:left w:val="none" w:sz="0" w:space="0" w:color="auto"/>
        <w:bottom w:val="none" w:sz="0" w:space="0" w:color="auto"/>
        <w:right w:val="none" w:sz="0" w:space="0" w:color="auto"/>
      </w:divBdr>
    </w:div>
    <w:div w:id="20091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avazza@preferredhotel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Schoewel@preferredhotels.com" TargetMode="External"/><Relationship Id="rId17" Type="http://schemas.openxmlformats.org/officeDocument/2006/relationships/hyperlink" Target="mailto:slavazza@preferredhotels.com" TargetMode="External"/><Relationship Id="rId2" Type="http://schemas.openxmlformats.org/officeDocument/2006/relationships/customXml" Target="../customXml/item2.xml"/><Relationship Id="rId16" Type="http://schemas.openxmlformats.org/officeDocument/2006/relationships/hyperlink" Target="mailto:SBrauer@preferredhotel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oller@preferredhotels.com" TargetMode="External"/><Relationship Id="rId10" Type="http://schemas.openxmlformats.org/officeDocument/2006/relationships/hyperlink" Target="mailto:eoller@preferredhotel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smarcet@preferredhotels.com" TargetMode="External"/><Relationship Id="rId14" Type="http://schemas.openxmlformats.org/officeDocument/2006/relationships/hyperlink" Target="mailto:smarcet@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portant xmlns="e0815efe-a89c-4a38-b48a-fbe3d97bbf14">false</Importa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8" ma:contentTypeDescription="Create a new document." ma:contentTypeScope="" ma:versionID="ce2830f191974cb07333a4fafba74d02">
  <xsd:schema xmlns:xsd="http://www.w3.org/2001/XMLSchema" xmlns:xs="http://www.w3.org/2001/XMLSchema" xmlns:p="http://schemas.microsoft.com/office/2006/metadata/properties" xmlns:ns1="http://schemas.microsoft.com/sharepoint/v3" xmlns:ns2="e0815efe-a89c-4a38-b48a-fbe3d97bbf14" xmlns:ns3="dde98077-1e1f-41b3-a995-af4b7d1f68e4" targetNamespace="http://schemas.microsoft.com/office/2006/metadata/properties" ma:root="true" ma:fieldsID="b77bebbc3c42938978506c2b9a8f6a60" ns1:_="" ns2:_="" ns3:_="">
    <xsd:import namespace="http://schemas.microsoft.com/sharepoint/v3"/>
    <xsd:import namespace="e0815efe-a89c-4a38-b48a-fbe3d97bbf14"/>
    <xsd:import namespace="dde98077-1e1f-41b3-a995-af4b7d1f68e4"/>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9AD55-6B84-4D62-B389-3FE1228E2422}">
  <ds:schemaRefs>
    <ds:schemaRef ds:uri="http://schemas.microsoft.com/sharepoint/v3/contenttype/forms"/>
  </ds:schemaRefs>
</ds:datastoreItem>
</file>

<file path=customXml/itemProps2.xml><?xml version="1.0" encoding="utf-8"?>
<ds:datastoreItem xmlns:ds="http://schemas.openxmlformats.org/officeDocument/2006/customXml" ds:itemID="{011C1FDF-70EE-4AC4-A430-CCF9C6CFBF8D}">
  <ds:schemaRefs>
    <ds:schemaRef ds:uri="http://schemas.microsoft.com/office/2006/metadata/properties"/>
    <ds:schemaRef ds:uri="http://schemas.microsoft.com/office/infopath/2007/PartnerControls"/>
    <ds:schemaRef ds:uri="http://schemas.microsoft.com/sharepoint/v3"/>
    <ds:schemaRef ds:uri="e0815efe-a89c-4a38-b48a-fbe3d97bbf14"/>
  </ds:schemaRefs>
</ds:datastoreItem>
</file>

<file path=customXml/itemProps3.xml><?xml version="1.0" encoding="utf-8"?>
<ds:datastoreItem xmlns:ds="http://schemas.openxmlformats.org/officeDocument/2006/customXml" ds:itemID="{E59BDD07-F6DE-4612-B384-74F95A09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Goodlace</dc:creator>
  <cp:keywords/>
  <dc:description/>
  <cp:lastModifiedBy>Michael Boubion</cp:lastModifiedBy>
  <cp:revision>47</cp:revision>
  <dcterms:created xsi:type="dcterms:W3CDTF">2019-10-08T09:41:00Z</dcterms:created>
  <dcterms:modified xsi:type="dcterms:W3CDTF">2022-02-07T18:59:00Z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ies>
</file>