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6EC89" w14:textId="77777777" w:rsidR="00D11EE6" w:rsidRPr="000140A9" w:rsidRDefault="00D11EE6" w:rsidP="79BE0EC0">
      <w:pPr>
        <w:pStyle w:val="paragraph"/>
        <w:spacing w:before="0" w:beforeAutospacing="0" w:after="0" w:afterAutospacing="0"/>
        <w:jc w:val="center"/>
        <w:textAlignment w:val="baseline"/>
        <w:rPr>
          <w:rFonts w:ascii="Georgia" w:hAnsi="Georgia"/>
          <w:sz w:val="22"/>
          <w:szCs w:val="22"/>
        </w:rPr>
      </w:pPr>
      <w:r w:rsidRPr="000140A9">
        <w:rPr>
          <w:rFonts w:ascii="Georgia" w:hAnsi="Georgia"/>
          <w:noProof/>
          <w:sz w:val="22"/>
          <w:szCs w:val="22"/>
        </w:rPr>
        <w:drawing>
          <wp:inline distT="0" distB="0" distL="0" distR="0" wp14:anchorId="4CB527B5" wp14:editId="442227A0">
            <wp:extent cx="1552575" cy="914400"/>
            <wp:effectExtent l="0" t="0" r="9525" b="0"/>
            <wp:docPr id="501442896" name="Picture 1" descr="C:\Users\AGoodlace\AppData\Local\Microsoft\Windows\Temporary Internet Files\Content.MSO\684CC6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552575" cy="914400"/>
                    </a:xfrm>
                    <a:prstGeom prst="rect">
                      <a:avLst/>
                    </a:prstGeom>
                  </pic:spPr>
                </pic:pic>
              </a:graphicData>
            </a:graphic>
          </wp:inline>
        </w:drawing>
      </w:r>
      <w:r w:rsidR="629B84FC" w:rsidRPr="000140A9">
        <w:rPr>
          <w:rStyle w:val="eop"/>
          <w:rFonts w:ascii="Georgia" w:hAnsi="Georgia"/>
          <w:sz w:val="22"/>
          <w:szCs w:val="22"/>
        </w:rPr>
        <w:t> </w:t>
      </w:r>
    </w:p>
    <w:p w14:paraId="5C9784A4" w14:textId="4335FEE7" w:rsidR="00CF191F" w:rsidRPr="000140A9" w:rsidRDefault="00C85E2D" w:rsidP="00CF191F">
      <w:pPr>
        <w:pStyle w:val="Heading2"/>
        <w:jc w:val="center"/>
        <w:rPr>
          <w:rFonts w:ascii="Georgia" w:eastAsia="Times New Roman" w:hAnsi="Georgia" w:cs="Times New Roman"/>
          <w:color w:val="FF0000"/>
          <w:sz w:val="22"/>
          <w:szCs w:val="22"/>
          <w:u w:val="single"/>
        </w:rPr>
      </w:pPr>
      <w:r w:rsidRPr="000140A9">
        <w:rPr>
          <w:rFonts w:ascii="Georgia" w:eastAsia="Times New Roman" w:hAnsi="Georgia" w:cs="Times New Roman"/>
          <w:color w:val="FF0000"/>
          <w:sz w:val="22"/>
          <w:szCs w:val="22"/>
          <w:u w:val="single"/>
        </w:rPr>
        <w:t>EMEA</w:t>
      </w:r>
      <w:r w:rsidR="00CF191F" w:rsidRPr="000140A9">
        <w:rPr>
          <w:rFonts w:ascii="Georgia" w:eastAsia="Times New Roman" w:hAnsi="Georgia" w:cs="Times New Roman"/>
          <w:color w:val="FF0000"/>
          <w:sz w:val="22"/>
          <w:szCs w:val="22"/>
          <w:u w:val="single"/>
        </w:rPr>
        <w:t xml:space="preserve">-Market </w:t>
      </w:r>
    </w:p>
    <w:p w14:paraId="3BC87499" w14:textId="1C058E20" w:rsidR="00CF191F" w:rsidRPr="000140A9" w:rsidRDefault="00CF191F" w:rsidP="00CF191F">
      <w:pPr>
        <w:pStyle w:val="Heading2"/>
        <w:jc w:val="center"/>
        <w:rPr>
          <w:rFonts w:ascii="Georgia" w:eastAsia="Times New Roman" w:hAnsi="Georgia" w:cs="Times New Roman"/>
          <w:color w:val="FF0000"/>
          <w:sz w:val="22"/>
          <w:szCs w:val="22"/>
          <w:u w:val="single"/>
        </w:rPr>
      </w:pPr>
      <w:r w:rsidRPr="000140A9">
        <w:rPr>
          <w:rFonts w:ascii="Georgia" w:eastAsia="Times New Roman" w:hAnsi="Georgia" w:cs="Times New Roman"/>
          <w:color w:val="FF0000"/>
          <w:sz w:val="22"/>
          <w:szCs w:val="22"/>
          <w:u w:val="single"/>
        </w:rPr>
        <w:t>Update- Q</w:t>
      </w:r>
      <w:r w:rsidR="000140A9" w:rsidRPr="000140A9">
        <w:rPr>
          <w:rFonts w:ascii="Georgia" w:eastAsia="Times New Roman" w:hAnsi="Georgia" w:cs="Times New Roman"/>
          <w:color w:val="FF0000"/>
          <w:sz w:val="22"/>
          <w:szCs w:val="22"/>
          <w:u w:val="single"/>
        </w:rPr>
        <w:t>2</w:t>
      </w:r>
      <w:r w:rsidRPr="000140A9">
        <w:rPr>
          <w:rFonts w:ascii="Georgia" w:eastAsia="Times New Roman" w:hAnsi="Georgia" w:cs="Times New Roman"/>
          <w:color w:val="FF0000"/>
          <w:sz w:val="22"/>
          <w:szCs w:val="22"/>
          <w:u w:val="single"/>
        </w:rPr>
        <w:t xml:space="preserve"> 20</w:t>
      </w:r>
      <w:r w:rsidR="0071016A" w:rsidRPr="000140A9">
        <w:rPr>
          <w:rFonts w:ascii="Georgia" w:eastAsia="Times New Roman" w:hAnsi="Georgia" w:cs="Times New Roman"/>
          <w:color w:val="FF0000"/>
          <w:sz w:val="22"/>
          <w:szCs w:val="22"/>
          <w:u w:val="single"/>
        </w:rPr>
        <w:t>2</w:t>
      </w:r>
      <w:r w:rsidR="00755163" w:rsidRPr="000140A9">
        <w:rPr>
          <w:rFonts w:ascii="Georgia" w:eastAsia="Times New Roman" w:hAnsi="Georgia" w:cs="Times New Roman"/>
          <w:color w:val="FF0000"/>
          <w:sz w:val="22"/>
          <w:szCs w:val="22"/>
          <w:u w:val="single"/>
        </w:rPr>
        <w:t>1</w:t>
      </w:r>
    </w:p>
    <w:p w14:paraId="6BD37CD9" w14:textId="77777777" w:rsidR="00927243" w:rsidRPr="000140A9" w:rsidRDefault="00927243" w:rsidP="00927243">
      <w:pPr>
        <w:rPr>
          <w:rFonts w:ascii="Georgia" w:hAnsi="Georgia"/>
          <w:lang w:eastAsia="ja-JP"/>
        </w:rPr>
      </w:pPr>
    </w:p>
    <w:p w14:paraId="3801A267" w14:textId="77777777" w:rsidR="00D11EE6" w:rsidRPr="000140A9" w:rsidRDefault="00D11EE6" w:rsidP="79BE0EC0">
      <w:pPr>
        <w:pStyle w:val="paragraph"/>
        <w:spacing w:before="0" w:beforeAutospacing="0" w:after="0" w:afterAutospacing="0"/>
        <w:jc w:val="center"/>
        <w:textAlignment w:val="baseline"/>
        <w:rPr>
          <w:rStyle w:val="normaltextrun"/>
          <w:rFonts w:ascii="Georgia" w:hAnsi="Georgia"/>
          <w:b/>
          <w:bCs/>
          <w:color w:val="000000" w:themeColor="text1"/>
          <w:sz w:val="22"/>
          <w:szCs w:val="22"/>
          <w:u w:val="single"/>
          <w:lang w:val="en"/>
        </w:rPr>
      </w:pPr>
    </w:p>
    <w:p w14:paraId="31C00D61" w14:textId="4E970236" w:rsidR="00D11EE6" w:rsidRPr="000140A9" w:rsidRDefault="00D11EE6" w:rsidP="79BE0EC0">
      <w:pPr>
        <w:pStyle w:val="paragraph"/>
        <w:spacing w:before="0" w:beforeAutospacing="0" w:after="0" w:afterAutospacing="0"/>
        <w:jc w:val="center"/>
        <w:textAlignment w:val="baseline"/>
        <w:rPr>
          <w:rStyle w:val="eop"/>
          <w:rFonts w:ascii="Georgia" w:hAnsi="Georgia"/>
          <w:sz w:val="22"/>
          <w:szCs w:val="22"/>
        </w:rPr>
      </w:pPr>
      <w:r w:rsidRPr="000140A9">
        <w:rPr>
          <w:rStyle w:val="normaltextrun"/>
          <w:rFonts w:ascii="Georgia" w:hAnsi="Georgia"/>
          <w:b/>
          <w:bCs/>
          <w:color w:val="000000" w:themeColor="text1"/>
          <w:sz w:val="22"/>
          <w:szCs w:val="22"/>
          <w:u w:val="single"/>
          <w:lang w:val="en"/>
        </w:rPr>
        <w:t>L</w:t>
      </w:r>
      <w:r w:rsidRPr="000140A9">
        <w:rPr>
          <w:rStyle w:val="normaltextrun"/>
          <w:rFonts w:ascii="Georgia" w:hAnsi="Georgia"/>
          <w:b/>
          <w:bCs/>
          <w:caps/>
          <w:color w:val="000000" w:themeColor="text1"/>
          <w:sz w:val="22"/>
          <w:szCs w:val="22"/>
          <w:u w:val="single"/>
          <w:lang w:val="en"/>
        </w:rPr>
        <w:t>EISURE TRAVEL</w:t>
      </w:r>
      <w:r w:rsidRPr="000140A9">
        <w:rPr>
          <w:rStyle w:val="eop"/>
          <w:rFonts w:ascii="Georgia" w:hAnsi="Georgia"/>
          <w:sz w:val="22"/>
          <w:szCs w:val="22"/>
        </w:rPr>
        <w:t> </w:t>
      </w:r>
    </w:p>
    <w:p w14:paraId="123CB979" w14:textId="3EA400FE" w:rsidR="00D55E30" w:rsidRPr="000140A9" w:rsidRDefault="00D55E30" w:rsidP="79BE0EC0">
      <w:pPr>
        <w:pStyle w:val="paragraph"/>
        <w:spacing w:before="0" w:beforeAutospacing="0" w:after="0" w:afterAutospacing="0"/>
        <w:jc w:val="center"/>
        <w:textAlignment w:val="baseline"/>
        <w:rPr>
          <w:rStyle w:val="eop"/>
          <w:rFonts w:ascii="Georgia" w:hAnsi="Georgia"/>
          <w:sz w:val="22"/>
          <w:szCs w:val="22"/>
        </w:rPr>
      </w:pPr>
    </w:p>
    <w:p w14:paraId="4D7D92CD" w14:textId="77777777" w:rsidR="00D55E30" w:rsidRPr="000140A9" w:rsidRDefault="00D55E30" w:rsidP="00D55E30">
      <w:pPr>
        <w:pStyle w:val="paragraph"/>
        <w:spacing w:before="0" w:beforeAutospacing="0" w:after="0" w:afterAutospacing="0"/>
        <w:jc w:val="center"/>
        <w:textAlignment w:val="baseline"/>
        <w:rPr>
          <w:rStyle w:val="eop"/>
          <w:rFonts w:ascii="Georgia" w:hAnsi="Georgia"/>
          <w:sz w:val="22"/>
          <w:szCs w:val="22"/>
        </w:rPr>
      </w:pPr>
    </w:p>
    <w:p w14:paraId="6575AE38" w14:textId="030E08B7" w:rsidR="00D55E30" w:rsidRPr="000140A9" w:rsidRDefault="00D55E30" w:rsidP="00D55E30">
      <w:pPr>
        <w:pStyle w:val="paragraph"/>
        <w:spacing w:before="0" w:beforeAutospacing="0" w:after="0" w:afterAutospacing="0"/>
        <w:textAlignment w:val="baseline"/>
        <w:rPr>
          <w:rFonts w:ascii="Georgia" w:hAnsi="Georgia"/>
          <w:b/>
          <w:bCs/>
          <w:sz w:val="22"/>
          <w:szCs w:val="22"/>
          <w:u w:val="single"/>
          <w:lang w:val="en" w:eastAsia="ja-JP"/>
        </w:rPr>
      </w:pPr>
      <w:r w:rsidRPr="000140A9">
        <w:rPr>
          <w:rFonts w:ascii="Georgia" w:hAnsi="Georgia"/>
          <w:b/>
          <w:bCs/>
          <w:sz w:val="22"/>
          <w:szCs w:val="22"/>
          <w:u w:val="single"/>
          <w:lang w:val="en" w:eastAsia="ja-JP"/>
        </w:rPr>
        <w:t>United Kingdom</w:t>
      </w:r>
    </w:p>
    <w:p w14:paraId="4C70FD2B" w14:textId="77777777" w:rsidR="00927243" w:rsidRPr="000140A9" w:rsidRDefault="00927243" w:rsidP="00D55E30">
      <w:pPr>
        <w:pStyle w:val="paragraph"/>
        <w:spacing w:before="0" w:beforeAutospacing="0" w:after="0" w:afterAutospacing="0"/>
        <w:textAlignment w:val="baseline"/>
        <w:rPr>
          <w:rFonts w:ascii="Georgia" w:hAnsi="Georgia"/>
          <w:b/>
          <w:bCs/>
          <w:sz w:val="22"/>
          <w:szCs w:val="22"/>
          <w:u w:val="single"/>
          <w:lang w:val="en" w:eastAsia="ja-JP"/>
        </w:rPr>
      </w:pPr>
    </w:p>
    <w:p w14:paraId="459F07F1" w14:textId="77777777" w:rsidR="000140A9" w:rsidRPr="000140A9" w:rsidRDefault="000140A9" w:rsidP="000140A9">
      <w:pPr>
        <w:pStyle w:val="ListParagraph"/>
        <w:numPr>
          <w:ilvl w:val="0"/>
          <w:numId w:val="28"/>
        </w:numPr>
        <w:spacing w:after="0" w:line="240" w:lineRule="auto"/>
        <w:contextualSpacing w:val="0"/>
        <w:rPr>
          <w:rFonts w:ascii="Georgia" w:eastAsia="Times New Roman" w:hAnsi="Georgia"/>
        </w:rPr>
      </w:pPr>
      <w:r w:rsidRPr="000140A9">
        <w:rPr>
          <w:rFonts w:ascii="Georgia" w:eastAsia="Times New Roman" w:hAnsi="Georgia"/>
        </w:rPr>
        <w:t>Q2 saw the re-opening of hotels in the UK (17</w:t>
      </w:r>
      <w:r w:rsidRPr="000140A9">
        <w:rPr>
          <w:rFonts w:ascii="Georgia" w:eastAsia="Times New Roman" w:hAnsi="Georgia"/>
          <w:vertAlign w:val="superscript"/>
        </w:rPr>
        <w:t>th</w:t>
      </w:r>
      <w:r w:rsidRPr="000140A9">
        <w:rPr>
          <w:rFonts w:ascii="Georgia" w:eastAsia="Times New Roman" w:hAnsi="Georgia"/>
        </w:rPr>
        <w:t xml:space="preserve"> May) as well as the restart of domestic travel. International travel did not however progress as much, with most countries still on the amber and red list, meaning anyone coming back to the UK from any countries on those two lists will have to self- isolate for 10 days either at their home (amber list) or at a quarantine airport hotel at their expense (red list) in addition to </w:t>
      </w:r>
      <w:proofErr w:type="gramStart"/>
      <w:r w:rsidRPr="000140A9">
        <w:rPr>
          <w:rFonts w:ascii="Georgia" w:eastAsia="Times New Roman" w:hAnsi="Georgia"/>
        </w:rPr>
        <w:t>a number of</w:t>
      </w:r>
      <w:proofErr w:type="gramEnd"/>
      <w:r w:rsidRPr="000140A9">
        <w:rPr>
          <w:rFonts w:ascii="Georgia" w:eastAsia="Times New Roman" w:hAnsi="Georgia"/>
        </w:rPr>
        <w:t xml:space="preserve"> costly PCR tests to be taken at different stages of the quarantine. This has naturally not encouraged people to travel abroad.</w:t>
      </w:r>
    </w:p>
    <w:p w14:paraId="010085FE" w14:textId="77777777" w:rsidR="000140A9" w:rsidRPr="000140A9" w:rsidRDefault="000140A9" w:rsidP="000140A9">
      <w:pPr>
        <w:pStyle w:val="ListParagraph"/>
        <w:rPr>
          <w:rFonts w:ascii="Georgia" w:hAnsi="Georgia"/>
        </w:rPr>
      </w:pPr>
    </w:p>
    <w:p w14:paraId="694E9C24" w14:textId="49559F32" w:rsidR="000140A9" w:rsidRPr="000140A9" w:rsidRDefault="000140A9" w:rsidP="000140A9">
      <w:pPr>
        <w:pStyle w:val="ListParagraph"/>
        <w:rPr>
          <w:rFonts w:ascii="Georgia" w:hAnsi="Georgia"/>
        </w:rPr>
      </w:pPr>
      <w:r w:rsidRPr="000140A9">
        <w:rPr>
          <w:rFonts w:ascii="Georgia" w:hAnsi="Georgia"/>
        </w:rPr>
        <w:t xml:space="preserve">Here is the most up to date list of green, </w:t>
      </w:r>
      <w:proofErr w:type="gramStart"/>
      <w:r w:rsidRPr="000140A9">
        <w:rPr>
          <w:rFonts w:ascii="Georgia" w:hAnsi="Georgia"/>
        </w:rPr>
        <w:t>amber</w:t>
      </w:r>
      <w:proofErr w:type="gramEnd"/>
      <w:r w:rsidRPr="000140A9">
        <w:rPr>
          <w:rFonts w:ascii="Georgia" w:hAnsi="Georgia"/>
        </w:rPr>
        <w:t xml:space="preserve"> and red countries:</w:t>
      </w:r>
    </w:p>
    <w:p w14:paraId="44969C29" w14:textId="74C90C04" w:rsidR="000140A9" w:rsidRPr="000140A9" w:rsidRDefault="000140A9" w:rsidP="000140A9">
      <w:pPr>
        <w:pStyle w:val="ListParagraph"/>
        <w:rPr>
          <w:rFonts w:ascii="Georgia" w:hAnsi="Georgia"/>
        </w:rPr>
      </w:pPr>
      <w:hyperlink r:id="rId9" w:history="1">
        <w:r w:rsidRPr="000140A9">
          <w:rPr>
            <w:rStyle w:val="Hyperlink"/>
            <w:rFonts w:ascii="Georgia" w:hAnsi="Georgia"/>
          </w:rPr>
          <w:t>https://www.gov.uk/guidance/red-amber-and-green-list-rules-for-entering-england</w:t>
        </w:r>
      </w:hyperlink>
    </w:p>
    <w:p w14:paraId="5FDEE0E6" w14:textId="77777777" w:rsidR="000140A9" w:rsidRPr="000140A9" w:rsidRDefault="000140A9" w:rsidP="000140A9">
      <w:pPr>
        <w:pStyle w:val="ListParagraph"/>
        <w:rPr>
          <w:rFonts w:ascii="Georgia" w:hAnsi="Georgia"/>
        </w:rPr>
      </w:pPr>
    </w:p>
    <w:p w14:paraId="60F1B55F" w14:textId="77777777" w:rsidR="000140A9" w:rsidRPr="000140A9" w:rsidRDefault="000140A9" w:rsidP="000140A9">
      <w:pPr>
        <w:pStyle w:val="ListParagraph"/>
        <w:numPr>
          <w:ilvl w:val="0"/>
          <w:numId w:val="29"/>
        </w:numPr>
        <w:spacing w:after="0" w:line="240" w:lineRule="auto"/>
        <w:contextualSpacing w:val="0"/>
        <w:rPr>
          <w:rFonts w:ascii="Georgia" w:eastAsia="Times New Roman" w:hAnsi="Georgia"/>
        </w:rPr>
      </w:pPr>
      <w:r w:rsidRPr="000140A9">
        <w:rPr>
          <w:rFonts w:ascii="Georgia" w:eastAsia="Times New Roman" w:hAnsi="Georgia"/>
        </w:rPr>
        <w:t xml:space="preserve">Vaccine </w:t>
      </w:r>
      <w:proofErr w:type="gramStart"/>
      <w:r w:rsidRPr="000140A9">
        <w:rPr>
          <w:rFonts w:ascii="Georgia" w:eastAsia="Times New Roman" w:hAnsi="Georgia"/>
        </w:rPr>
        <w:t>roll</w:t>
      </w:r>
      <w:proofErr w:type="gramEnd"/>
      <w:r w:rsidRPr="000140A9">
        <w:rPr>
          <w:rFonts w:ascii="Georgia" w:eastAsia="Times New Roman" w:hAnsi="Georgia"/>
        </w:rPr>
        <w:t xml:space="preserve"> out continues to be strong during Q2 in the UK, with four in five adults having received their first dose and three in five being fully vaccinated.</w:t>
      </w:r>
    </w:p>
    <w:p w14:paraId="33C7ED9B" w14:textId="77777777" w:rsidR="000140A9" w:rsidRPr="000140A9" w:rsidRDefault="000140A9" w:rsidP="000140A9">
      <w:pPr>
        <w:pStyle w:val="NormalWeb"/>
        <w:shd w:val="clear" w:color="auto" w:fill="FFFFFF"/>
        <w:spacing w:before="240" w:beforeAutospacing="0" w:after="240" w:afterAutospacing="0" w:line="346" w:lineRule="atLeast"/>
        <w:ind w:left="720"/>
        <w:rPr>
          <w:rFonts w:ascii="Georgia" w:eastAsiaTheme="minorHAnsi" w:hAnsi="Georgia"/>
          <w:color w:val="222222"/>
          <w:sz w:val="22"/>
          <w:szCs w:val="22"/>
          <w:lang w:val="en-GB"/>
        </w:rPr>
      </w:pPr>
      <w:r w:rsidRPr="000140A9">
        <w:rPr>
          <w:rFonts w:ascii="Georgia" w:hAnsi="Georgia"/>
          <w:color w:val="222222"/>
          <w:sz w:val="22"/>
          <w:szCs w:val="22"/>
          <w:lang w:val="en-GB"/>
        </w:rPr>
        <w:t>More than 74.5 million people in the UK have received their </w:t>
      </w:r>
      <w:hyperlink r:id="rId10" w:history="1">
        <w:r w:rsidRPr="000140A9">
          <w:rPr>
            <w:rStyle w:val="Hyperlink"/>
            <w:rFonts w:ascii="Georgia" w:hAnsi="Georgia"/>
            <w:color w:val="000000"/>
            <w:sz w:val="22"/>
            <w:szCs w:val="22"/>
            <w:lang w:val="en-GB"/>
          </w:rPr>
          <w:t>coronavirus</w:t>
        </w:r>
      </w:hyperlink>
      <w:r w:rsidRPr="000140A9">
        <w:rPr>
          <w:rFonts w:ascii="Georgia" w:hAnsi="Georgia"/>
          <w:color w:val="222222"/>
          <w:sz w:val="22"/>
          <w:szCs w:val="22"/>
          <w:lang w:val="en-GB"/>
        </w:rPr>
        <w:t>, vaccines as the NHS opened up its programme to all adults in England during Q2</w:t>
      </w:r>
    </w:p>
    <w:p w14:paraId="17F322F6" w14:textId="77777777" w:rsidR="000140A9" w:rsidRPr="000140A9" w:rsidRDefault="000140A9" w:rsidP="000140A9">
      <w:pPr>
        <w:pStyle w:val="NormalWeb"/>
        <w:shd w:val="clear" w:color="auto" w:fill="FFFFFF"/>
        <w:spacing w:before="240" w:beforeAutospacing="0" w:after="240" w:afterAutospacing="0" w:line="346" w:lineRule="atLeast"/>
        <w:ind w:left="720"/>
        <w:rPr>
          <w:rFonts w:ascii="Georgia" w:hAnsi="Georgia"/>
          <w:color w:val="222222"/>
          <w:sz w:val="22"/>
          <w:szCs w:val="22"/>
          <w:lang w:val="en-GB"/>
        </w:rPr>
      </w:pPr>
      <w:r w:rsidRPr="000140A9">
        <w:rPr>
          <w:rFonts w:ascii="Georgia" w:hAnsi="Georgia"/>
          <w:color w:val="222222"/>
          <w:sz w:val="22"/>
          <w:szCs w:val="22"/>
          <w:lang w:val="en-GB"/>
        </w:rPr>
        <w:t>Of the 74,577,678 vaccinations given as of end of June, 43,127,763 were first doses and 31,449,915 were second doses.</w:t>
      </w:r>
    </w:p>
    <w:p w14:paraId="6590EE10" w14:textId="77777777" w:rsidR="000140A9" w:rsidRPr="000140A9" w:rsidRDefault="000140A9" w:rsidP="000140A9">
      <w:pPr>
        <w:numPr>
          <w:ilvl w:val="0"/>
          <w:numId w:val="29"/>
        </w:numPr>
        <w:shd w:val="clear" w:color="auto" w:fill="FFFFFF"/>
        <w:spacing w:before="240" w:after="240" w:line="346" w:lineRule="atLeast"/>
        <w:rPr>
          <w:rFonts w:ascii="Georgia" w:eastAsia="Times New Roman" w:hAnsi="Georgia"/>
          <w:color w:val="222222"/>
        </w:rPr>
      </w:pPr>
      <w:r w:rsidRPr="000140A9">
        <w:rPr>
          <w:rFonts w:ascii="Georgia" w:eastAsia="Times New Roman" w:hAnsi="Georgia"/>
          <w:color w:val="222222"/>
        </w:rPr>
        <w:t>Despite the successful vaccine roll out, the spread of the Delta variant across the UK inevitably delayed travel restrictions being eased. When originally 21</w:t>
      </w:r>
      <w:r w:rsidRPr="000140A9">
        <w:rPr>
          <w:rFonts w:ascii="Georgia" w:eastAsia="Times New Roman" w:hAnsi="Georgia"/>
          <w:color w:val="222222"/>
          <w:vertAlign w:val="superscript"/>
        </w:rPr>
        <w:t>st</w:t>
      </w:r>
      <w:r w:rsidRPr="000140A9">
        <w:rPr>
          <w:rFonts w:ascii="Georgia" w:eastAsia="Times New Roman" w:hAnsi="Georgia"/>
          <w:color w:val="222222"/>
        </w:rPr>
        <w:t xml:space="preserve"> June had been set by the Government, as the date when most restrictions would be lifted, including having to quarantine when returning from an “amber list country”, this has now been pushed back to 19</w:t>
      </w:r>
      <w:r w:rsidRPr="000140A9">
        <w:rPr>
          <w:rFonts w:ascii="Georgia" w:eastAsia="Times New Roman" w:hAnsi="Georgia"/>
          <w:color w:val="222222"/>
          <w:vertAlign w:val="superscript"/>
        </w:rPr>
        <w:t>th</w:t>
      </w:r>
      <w:r w:rsidRPr="000140A9">
        <w:rPr>
          <w:rFonts w:ascii="Georgia" w:eastAsia="Times New Roman" w:hAnsi="Georgia"/>
          <w:color w:val="222222"/>
        </w:rPr>
        <w:t xml:space="preserve"> July, to allow more young people to get vaccinated too, as it has been proven that Delta is spreading quickly amongst younger generations too</w:t>
      </w:r>
    </w:p>
    <w:p w14:paraId="0409CC95" w14:textId="77777777" w:rsidR="000140A9" w:rsidRPr="000140A9" w:rsidRDefault="000140A9" w:rsidP="000140A9">
      <w:pPr>
        <w:numPr>
          <w:ilvl w:val="0"/>
          <w:numId w:val="29"/>
        </w:numPr>
        <w:shd w:val="clear" w:color="auto" w:fill="FFFFFF"/>
        <w:spacing w:before="240" w:after="240" w:line="346" w:lineRule="atLeast"/>
        <w:rPr>
          <w:rFonts w:ascii="Georgia" w:eastAsia="Times New Roman" w:hAnsi="Georgia"/>
          <w:color w:val="222222"/>
        </w:rPr>
      </w:pPr>
      <w:r w:rsidRPr="000140A9">
        <w:rPr>
          <w:rFonts w:ascii="Georgia" w:eastAsia="Times New Roman" w:hAnsi="Georgia"/>
          <w:color w:val="222222"/>
        </w:rPr>
        <w:t>Those agents working for larger agencies are slowly but surely returning to work from furlough, when smaller businesses continue to operate with just their Owner / Director</w:t>
      </w:r>
    </w:p>
    <w:p w14:paraId="76D26238" w14:textId="0466C3AE" w:rsidR="00755163" w:rsidRPr="000140A9" w:rsidRDefault="000140A9" w:rsidP="000140A9">
      <w:pPr>
        <w:numPr>
          <w:ilvl w:val="0"/>
          <w:numId w:val="29"/>
        </w:numPr>
        <w:shd w:val="clear" w:color="auto" w:fill="FFFFFF"/>
        <w:spacing w:before="240" w:after="240" w:line="346" w:lineRule="atLeast"/>
        <w:rPr>
          <w:rFonts w:ascii="Georgia" w:eastAsia="Times New Roman" w:hAnsi="Georgia"/>
          <w:color w:val="222222"/>
        </w:rPr>
      </w:pPr>
      <w:r w:rsidRPr="000140A9">
        <w:rPr>
          <w:rFonts w:ascii="Georgia" w:eastAsia="Times New Roman" w:hAnsi="Georgia"/>
          <w:color w:val="222222"/>
        </w:rPr>
        <w:t xml:space="preserve">Despite the above, the number of enquiries received are growing. Most enquiries are for very </w:t>
      </w:r>
      <w:proofErr w:type="gramStart"/>
      <w:r w:rsidRPr="000140A9">
        <w:rPr>
          <w:rFonts w:ascii="Georgia" w:eastAsia="Times New Roman" w:hAnsi="Georgia"/>
          <w:color w:val="222222"/>
        </w:rPr>
        <w:t>last minute</w:t>
      </w:r>
      <w:proofErr w:type="gramEnd"/>
      <w:r w:rsidRPr="000140A9">
        <w:rPr>
          <w:rFonts w:ascii="Georgia" w:eastAsia="Times New Roman" w:hAnsi="Georgia"/>
          <w:color w:val="222222"/>
        </w:rPr>
        <w:t xml:space="preserve"> travel (within the same week) or very long lead, into 2022 and beyond</w:t>
      </w:r>
      <w:r w:rsidRPr="000140A9">
        <w:rPr>
          <w:rFonts w:ascii="Georgia" w:eastAsia="Times New Roman" w:hAnsi="Georgia"/>
          <w:color w:val="222222"/>
        </w:rPr>
        <w:t>.</w:t>
      </w:r>
    </w:p>
    <w:p w14:paraId="0B857E4C" w14:textId="77B5A120" w:rsidR="00927243" w:rsidRPr="000140A9" w:rsidRDefault="00927243" w:rsidP="00755163">
      <w:pPr>
        <w:pStyle w:val="ListParagraph"/>
        <w:spacing w:after="0" w:line="240" w:lineRule="auto"/>
        <w:contextualSpacing w:val="0"/>
        <w:rPr>
          <w:rFonts w:ascii="Georgia" w:eastAsia="Times New Roman" w:hAnsi="Georgia"/>
        </w:rPr>
      </w:pPr>
    </w:p>
    <w:p w14:paraId="36FFFAE7" w14:textId="77777777" w:rsidR="00D55E30" w:rsidRPr="000140A9" w:rsidRDefault="00D55E30" w:rsidP="00D55E30">
      <w:pPr>
        <w:pStyle w:val="paragraph"/>
        <w:spacing w:before="0" w:beforeAutospacing="0" w:after="0" w:afterAutospacing="0"/>
        <w:textAlignment w:val="baseline"/>
        <w:rPr>
          <w:rFonts w:ascii="Georgia" w:hAnsi="Georgia"/>
          <w:b/>
          <w:bCs/>
          <w:sz w:val="22"/>
          <w:szCs w:val="22"/>
          <w:u w:val="single"/>
          <w:lang w:val="en" w:eastAsia="ja-JP"/>
        </w:rPr>
      </w:pPr>
    </w:p>
    <w:p w14:paraId="06C170CC" w14:textId="77777777" w:rsidR="00D55E30" w:rsidRPr="000140A9" w:rsidRDefault="00D55E30" w:rsidP="00D55E30">
      <w:pPr>
        <w:pStyle w:val="paragraph"/>
        <w:spacing w:before="0" w:beforeAutospacing="0" w:after="0" w:afterAutospacing="0"/>
        <w:textAlignment w:val="baseline"/>
        <w:rPr>
          <w:rFonts w:ascii="Georgia" w:hAnsi="Georgia"/>
          <w:b/>
          <w:bCs/>
          <w:sz w:val="22"/>
          <w:szCs w:val="22"/>
          <w:u w:val="single"/>
          <w:lang w:val="en" w:eastAsia="ja-JP"/>
        </w:rPr>
      </w:pPr>
    </w:p>
    <w:p w14:paraId="4FE3C194" w14:textId="630E25EF" w:rsidR="00D55E30" w:rsidRPr="000140A9" w:rsidRDefault="00D55E30" w:rsidP="00D55E30">
      <w:pPr>
        <w:pStyle w:val="paragraph"/>
        <w:spacing w:before="0" w:beforeAutospacing="0" w:after="0" w:afterAutospacing="0"/>
        <w:ind w:left="720"/>
        <w:jc w:val="center"/>
        <w:textAlignment w:val="baseline"/>
        <w:rPr>
          <w:rFonts w:ascii="Georgia" w:hAnsi="Georgia"/>
          <w:sz w:val="22"/>
          <w:szCs w:val="22"/>
        </w:rPr>
      </w:pPr>
      <w:r w:rsidRPr="000140A9">
        <w:rPr>
          <w:rStyle w:val="normaltextrun"/>
          <w:rFonts w:ascii="Georgia" w:hAnsi="Georgia"/>
          <w:b/>
          <w:bCs/>
          <w:sz w:val="22"/>
          <w:szCs w:val="22"/>
          <w:lang w:val="en"/>
        </w:rPr>
        <w:t>Contact for this market based in London, United Kingdom </w:t>
      </w:r>
      <w:r w:rsidRPr="000140A9">
        <w:rPr>
          <w:rStyle w:val="bcx0"/>
          <w:rFonts w:ascii="Georgia" w:hAnsi="Georgia"/>
          <w:sz w:val="22"/>
          <w:szCs w:val="22"/>
        </w:rPr>
        <w:t> </w:t>
      </w:r>
      <w:r w:rsidRPr="000140A9">
        <w:rPr>
          <w:rFonts w:ascii="Georgia" w:hAnsi="Georgia"/>
          <w:sz w:val="22"/>
          <w:szCs w:val="22"/>
        </w:rPr>
        <w:br/>
      </w:r>
      <w:r w:rsidRPr="000140A9">
        <w:rPr>
          <w:rStyle w:val="normaltextrun"/>
          <w:rFonts w:ascii="Georgia" w:hAnsi="Georgia"/>
          <w:sz w:val="22"/>
          <w:szCs w:val="22"/>
          <w:lang w:val="en-US"/>
        </w:rPr>
        <w:t>Isabella Moroni: </w:t>
      </w:r>
      <w:hyperlink r:id="rId11" w:history="1">
        <w:r w:rsidRPr="000140A9">
          <w:rPr>
            <w:rStyle w:val="Hyperlink"/>
            <w:rFonts w:ascii="Georgia" w:hAnsi="Georgia"/>
            <w:color w:val="000000" w:themeColor="text1"/>
            <w:sz w:val="22"/>
            <w:szCs w:val="22"/>
          </w:rPr>
          <w:t>imoroni@preferredhotels.com</w:t>
        </w:r>
      </w:hyperlink>
    </w:p>
    <w:p w14:paraId="30174458" w14:textId="77777777" w:rsidR="003D1319" w:rsidRPr="000140A9" w:rsidRDefault="003D1319" w:rsidP="00927243">
      <w:pPr>
        <w:pStyle w:val="paragraph"/>
        <w:spacing w:before="0" w:beforeAutospacing="0" w:after="0" w:afterAutospacing="0"/>
        <w:textAlignment w:val="baseline"/>
        <w:rPr>
          <w:rStyle w:val="eop"/>
          <w:rFonts w:ascii="Georgia" w:hAnsi="Georgia"/>
          <w:sz w:val="22"/>
          <w:szCs w:val="22"/>
        </w:rPr>
      </w:pPr>
    </w:p>
    <w:p w14:paraId="51A15B7D" w14:textId="5CCCA7CF" w:rsidR="000140A9" w:rsidRPr="000140A9" w:rsidRDefault="000140A9" w:rsidP="000140A9">
      <w:pPr>
        <w:pStyle w:val="paragraph"/>
        <w:spacing w:before="0" w:beforeAutospacing="0" w:after="0" w:afterAutospacing="0"/>
        <w:textAlignment w:val="baseline"/>
        <w:rPr>
          <w:rFonts w:ascii="Georgia" w:hAnsi="Georgia"/>
          <w:b/>
          <w:bCs/>
          <w:sz w:val="22"/>
          <w:szCs w:val="22"/>
          <w:u w:val="single"/>
          <w:lang w:val="en" w:eastAsia="ja-JP"/>
        </w:rPr>
      </w:pPr>
      <w:r>
        <w:rPr>
          <w:rFonts w:ascii="Georgia" w:hAnsi="Georgia"/>
          <w:b/>
          <w:bCs/>
          <w:sz w:val="22"/>
          <w:szCs w:val="22"/>
          <w:u w:val="single"/>
          <w:lang w:val="en" w:eastAsia="ja-JP"/>
        </w:rPr>
        <w:lastRenderedPageBreak/>
        <w:t>France</w:t>
      </w:r>
    </w:p>
    <w:p w14:paraId="1EBE8B75" w14:textId="77777777" w:rsidR="00755163" w:rsidRPr="000140A9" w:rsidRDefault="00755163" w:rsidP="009B150A">
      <w:pPr>
        <w:pStyle w:val="paragraph"/>
        <w:spacing w:before="0" w:beforeAutospacing="0" w:after="0" w:afterAutospacing="0"/>
        <w:textAlignment w:val="baseline"/>
        <w:rPr>
          <w:rStyle w:val="eop"/>
          <w:rFonts w:ascii="Georgia" w:hAnsi="Georgia"/>
          <w:sz w:val="22"/>
          <w:szCs w:val="22"/>
        </w:rPr>
      </w:pPr>
    </w:p>
    <w:p w14:paraId="3268F5B3" w14:textId="77777777" w:rsidR="000140A9" w:rsidRPr="000140A9" w:rsidRDefault="000140A9" w:rsidP="000140A9">
      <w:pPr>
        <w:pStyle w:val="paragraph"/>
        <w:spacing w:before="0" w:beforeAutospacing="0" w:after="0" w:afterAutospacing="0"/>
        <w:ind w:left="720"/>
        <w:jc w:val="both"/>
        <w:textAlignment w:val="baseline"/>
        <w:rPr>
          <w:rStyle w:val="normaltextrun"/>
          <w:rFonts w:ascii="Georgia" w:hAnsi="Georgia" w:cstheme="minorHAnsi"/>
          <w:color w:val="000000" w:themeColor="text1"/>
          <w:sz w:val="22"/>
          <w:szCs w:val="22"/>
          <w:lang w:val="en-US"/>
        </w:rPr>
      </w:pPr>
      <w:r w:rsidRPr="000140A9">
        <w:rPr>
          <w:rStyle w:val="normaltextrun"/>
          <w:rFonts w:ascii="Georgia" w:hAnsi="Georgia" w:cstheme="minorHAnsi"/>
          <w:color w:val="000000" w:themeColor="text1"/>
          <w:sz w:val="22"/>
          <w:szCs w:val="22"/>
          <w:lang w:val="en-US"/>
        </w:rPr>
        <w:t xml:space="preserve">On June 9, France reopened its borders to travelers – but with conditions. French authorities introduced a </w:t>
      </w:r>
      <w:proofErr w:type="spellStart"/>
      <w:r w:rsidRPr="000140A9">
        <w:rPr>
          <w:rStyle w:val="normaltextrun"/>
          <w:rFonts w:ascii="Georgia" w:hAnsi="Georgia" w:cstheme="minorHAnsi"/>
          <w:color w:val="000000" w:themeColor="text1"/>
          <w:sz w:val="22"/>
          <w:szCs w:val="22"/>
          <w:lang w:val="en-US"/>
        </w:rPr>
        <w:t>colour</w:t>
      </w:r>
      <w:proofErr w:type="spellEnd"/>
      <w:r w:rsidRPr="000140A9">
        <w:rPr>
          <w:rStyle w:val="normaltextrun"/>
          <w:rFonts w:ascii="Georgia" w:hAnsi="Georgia" w:cstheme="minorHAnsi"/>
          <w:color w:val="000000" w:themeColor="text1"/>
          <w:sz w:val="22"/>
          <w:szCs w:val="22"/>
          <w:lang w:val="en-US"/>
        </w:rPr>
        <w:t>-coded classification of countries based on health indicators. Within the European Union, passengers are subject to an EU “vaccine passport”, which must be systematically checked upon boarding.</w:t>
      </w:r>
    </w:p>
    <w:p w14:paraId="7FA695F6" w14:textId="77777777" w:rsidR="000140A9" w:rsidRPr="000140A9" w:rsidRDefault="000140A9" w:rsidP="000140A9">
      <w:pPr>
        <w:pStyle w:val="paragraph"/>
        <w:spacing w:before="0" w:beforeAutospacing="0" w:after="0" w:afterAutospacing="0"/>
        <w:ind w:left="720"/>
        <w:jc w:val="both"/>
        <w:textAlignment w:val="baseline"/>
        <w:rPr>
          <w:rStyle w:val="normaltextrun"/>
          <w:rFonts w:ascii="Georgia" w:hAnsi="Georgia" w:cstheme="minorHAnsi"/>
          <w:color w:val="000000" w:themeColor="text1"/>
          <w:sz w:val="22"/>
          <w:szCs w:val="22"/>
          <w:lang w:val="en-US"/>
        </w:rPr>
      </w:pPr>
      <w:r w:rsidRPr="000140A9">
        <w:rPr>
          <w:rStyle w:val="normaltextrun"/>
          <w:rFonts w:ascii="Georgia" w:hAnsi="Georgia" w:cstheme="minorHAnsi"/>
          <w:color w:val="000000" w:themeColor="text1"/>
          <w:sz w:val="22"/>
          <w:szCs w:val="22"/>
          <w:lang w:val="en-US"/>
        </w:rPr>
        <w:t>This list may be adapted according to the evolution of the pandemic. While sanitary restrictions have been loosened, the Delta variant could cause a viral surge this summer if adequate public health measures are not adopted, warn specialists and health authorities.</w:t>
      </w:r>
    </w:p>
    <w:p w14:paraId="34D3F894" w14:textId="77777777" w:rsidR="000140A9" w:rsidRPr="000140A9" w:rsidRDefault="000140A9" w:rsidP="000140A9">
      <w:pPr>
        <w:pStyle w:val="paragraph"/>
        <w:spacing w:before="0" w:beforeAutospacing="0" w:after="0" w:afterAutospacing="0"/>
        <w:ind w:left="720"/>
        <w:jc w:val="both"/>
        <w:textAlignment w:val="baseline"/>
        <w:rPr>
          <w:rStyle w:val="normaltextrun"/>
          <w:rFonts w:ascii="Georgia" w:hAnsi="Georgia" w:cstheme="minorHAnsi"/>
          <w:b/>
          <w:bCs/>
          <w:color w:val="000000" w:themeColor="text1"/>
          <w:sz w:val="22"/>
          <w:szCs w:val="22"/>
          <w:u w:val="single"/>
          <w:lang w:val="en-US"/>
        </w:rPr>
      </w:pPr>
    </w:p>
    <w:p w14:paraId="7F21BB0D" w14:textId="5995FB36" w:rsidR="000140A9" w:rsidRPr="000140A9" w:rsidRDefault="000140A9" w:rsidP="000140A9">
      <w:pPr>
        <w:pStyle w:val="paragraph"/>
        <w:spacing w:before="0" w:beforeAutospacing="0" w:after="0" w:afterAutospacing="0"/>
        <w:ind w:left="720"/>
        <w:jc w:val="center"/>
        <w:textAlignment w:val="baseline"/>
        <w:rPr>
          <w:rStyle w:val="normaltextrun"/>
          <w:rFonts w:ascii="Georgia" w:hAnsi="Georgia" w:cstheme="minorHAnsi"/>
          <w:b/>
          <w:bCs/>
          <w:color w:val="000000" w:themeColor="text1"/>
          <w:sz w:val="22"/>
          <w:szCs w:val="22"/>
          <w:u w:val="single"/>
          <w:lang w:val="en-US"/>
        </w:rPr>
      </w:pPr>
      <w:r w:rsidRPr="000140A9">
        <w:rPr>
          <w:rFonts w:ascii="Georgia" w:hAnsi="Georgia"/>
          <w:noProof/>
          <w:sz w:val="22"/>
          <w:szCs w:val="22"/>
        </w:rPr>
        <w:drawing>
          <wp:inline distT="0" distB="0" distL="0" distR="0" wp14:anchorId="667DEBA9" wp14:editId="07C694C7">
            <wp:extent cx="4800600" cy="3022429"/>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14041" cy="3030891"/>
                    </a:xfrm>
                    <a:prstGeom prst="rect">
                      <a:avLst/>
                    </a:prstGeom>
                  </pic:spPr>
                </pic:pic>
              </a:graphicData>
            </a:graphic>
          </wp:inline>
        </w:drawing>
      </w:r>
    </w:p>
    <w:p w14:paraId="62F8AB28" w14:textId="77777777" w:rsidR="000140A9" w:rsidRPr="000140A9" w:rsidRDefault="000140A9" w:rsidP="000140A9">
      <w:pPr>
        <w:pStyle w:val="paragraph"/>
        <w:numPr>
          <w:ilvl w:val="0"/>
          <w:numId w:val="18"/>
        </w:numPr>
        <w:spacing w:after="0"/>
        <w:jc w:val="both"/>
        <w:textAlignment w:val="baseline"/>
        <w:rPr>
          <w:rStyle w:val="normaltextrun"/>
          <w:rFonts w:ascii="Georgia" w:hAnsi="Georgia" w:cstheme="minorHAnsi"/>
          <w:color w:val="000000" w:themeColor="text1"/>
          <w:sz w:val="22"/>
          <w:szCs w:val="22"/>
          <w:lang w:val="en-US"/>
        </w:rPr>
      </w:pPr>
      <w:r w:rsidRPr="000140A9">
        <w:rPr>
          <w:rStyle w:val="normaltextrun"/>
          <w:rFonts w:ascii="Georgia" w:hAnsi="Georgia" w:cstheme="minorHAnsi"/>
          <w:color w:val="000000" w:themeColor="text1"/>
          <w:sz w:val="22"/>
          <w:szCs w:val="22"/>
          <w:lang w:val="en-US"/>
        </w:rPr>
        <w:t xml:space="preserve">The rebound continues. All destinations combined, travel sales by agencies increased by 6% in June 2021, versus June 2019. This is the first time that the cumulative business volume of French distribution has increased since the start of the health crisis in March 2020. </w:t>
      </w:r>
    </w:p>
    <w:p w14:paraId="78CB0561" w14:textId="77777777" w:rsidR="000140A9" w:rsidRPr="000140A9" w:rsidRDefault="000140A9" w:rsidP="000140A9">
      <w:pPr>
        <w:pStyle w:val="paragraph"/>
        <w:numPr>
          <w:ilvl w:val="0"/>
          <w:numId w:val="18"/>
        </w:numPr>
        <w:spacing w:before="0" w:beforeAutospacing="0" w:after="0" w:afterAutospacing="0"/>
        <w:jc w:val="both"/>
        <w:textAlignment w:val="baseline"/>
        <w:rPr>
          <w:rStyle w:val="normaltextrun"/>
          <w:rFonts w:ascii="Georgia" w:hAnsi="Georgia" w:cstheme="minorHAnsi"/>
          <w:color w:val="000000" w:themeColor="text1"/>
          <w:sz w:val="22"/>
          <w:szCs w:val="22"/>
          <w:lang w:val="en-US"/>
        </w:rPr>
      </w:pPr>
      <w:r w:rsidRPr="000140A9">
        <w:rPr>
          <w:rStyle w:val="normaltextrun"/>
          <w:rFonts w:ascii="Georgia" w:hAnsi="Georgia" w:cstheme="minorHAnsi"/>
          <w:color w:val="000000" w:themeColor="text1"/>
          <w:sz w:val="22"/>
          <w:szCs w:val="22"/>
          <w:lang w:val="en-US"/>
        </w:rPr>
        <w:t xml:space="preserve">Mainland France remains in the lead (+ 57%) in June, ahead of Greece (+ 88%), which has </w:t>
      </w:r>
      <w:proofErr w:type="gramStart"/>
      <w:r w:rsidRPr="000140A9">
        <w:rPr>
          <w:rStyle w:val="normaltextrun"/>
          <w:rFonts w:ascii="Georgia" w:hAnsi="Georgia" w:cstheme="minorHAnsi"/>
          <w:color w:val="000000" w:themeColor="text1"/>
          <w:sz w:val="22"/>
          <w:szCs w:val="22"/>
          <w:lang w:val="en-US"/>
        </w:rPr>
        <w:t>definitely won</w:t>
      </w:r>
      <w:proofErr w:type="gramEnd"/>
      <w:r w:rsidRPr="000140A9">
        <w:rPr>
          <w:rStyle w:val="normaltextrun"/>
          <w:rFonts w:ascii="Georgia" w:hAnsi="Georgia" w:cstheme="minorHAnsi"/>
          <w:color w:val="000000" w:themeColor="text1"/>
          <w:sz w:val="22"/>
          <w:szCs w:val="22"/>
          <w:lang w:val="en-US"/>
        </w:rPr>
        <w:t xml:space="preserve"> the battle for attention among holidaymakers, by starting its tourist season very early. Spain, in third place (+ 102%) is the other winner in southern Europe. On the other hand, Italy (-17%) underperforming compared to the average of medium-haul destinations.</w:t>
      </w:r>
    </w:p>
    <w:p w14:paraId="1F9A5100" w14:textId="77777777" w:rsidR="000140A9" w:rsidRPr="000140A9" w:rsidRDefault="000140A9" w:rsidP="000140A9">
      <w:pPr>
        <w:pStyle w:val="paragraph"/>
        <w:numPr>
          <w:ilvl w:val="0"/>
          <w:numId w:val="18"/>
        </w:numPr>
        <w:spacing w:after="0"/>
        <w:jc w:val="both"/>
        <w:textAlignment w:val="baseline"/>
        <w:rPr>
          <w:rStyle w:val="normaltextrun"/>
          <w:rFonts w:ascii="Georgia" w:hAnsi="Georgia" w:cstheme="minorHAnsi"/>
          <w:color w:val="000000" w:themeColor="text1"/>
          <w:sz w:val="22"/>
          <w:szCs w:val="22"/>
          <w:lang w:val="en-US"/>
        </w:rPr>
      </w:pPr>
      <w:r w:rsidRPr="000140A9">
        <w:rPr>
          <w:rStyle w:val="normaltextrun"/>
          <w:rFonts w:ascii="Georgia" w:hAnsi="Georgia" w:cstheme="minorHAnsi"/>
          <w:color w:val="000000" w:themeColor="text1"/>
          <w:sz w:val="22"/>
          <w:szCs w:val="22"/>
          <w:lang w:val="en-US"/>
        </w:rPr>
        <w:t xml:space="preserve">Long-haul only represents 7% of sales. Very active in boosting tourism, the Dominican </w:t>
      </w:r>
      <w:proofErr w:type="gramStart"/>
      <w:r w:rsidRPr="000140A9">
        <w:rPr>
          <w:rStyle w:val="normaltextrun"/>
          <w:rFonts w:ascii="Georgia" w:hAnsi="Georgia" w:cstheme="minorHAnsi"/>
          <w:color w:val="000000" w:themeColor="text1"/>
          <w:sz w:val="22"/>
          <w:szCs w:val="22"/>
          <w:lang w:val="en-US"/>
        </w:rPr>
        <w:t>Republic</w:t>
      </w:r>
      <w:proofErr w:type="gramEnd"/>
      <w:r w:rsidRPr="000140A9">
        <w:rPr>
          <w:rStyle w:val="normaltextrun"/>
          <w:rFonts w:ascii="Georgia" w:hAnsi="Georgia" w:cstheme="minorHAnsi"/>
          <w:color w:val="000000" w:themeColor="text1"/>
          <w:sz w:val="22"/>
          <w:szCs w:val="22"/>
          <w:lang w:val="en-US"/>
        </w:rPr>
        <w:t xml:space="preserve"> and the United Arab Emirates (Dubai) represent the first two long-haul destinations. Their status of "orange" country - according to the classification of the French government - does not slow down the projects of the French. However, globally, distant countries are still struggling, and accumulate only 7% of sales. Morocco, </w:t>
      </w:r>
      <w:proofErr w:type="gramStart"/>
      <w:r w:rsidRPr="000140A9">
        <w:rPr>
          <w:rStyle w:val="normaltextrun"/>
          <w:rFonts w:ascii="Georgia" w:hAnsi="Georgia" w:cstheme="minorHAnsi"/>
          <w:color w:val="000000" w:themeColor="text1"/>
          <w:sz w:val="22"/>
          <w:szCs w:val="22"/>
          <w:lang w:val="en-US"/>
        </w:rPr>
        <w:t>Turkey</w:t>
      </w:r>
      <w:proofErr w:type="gramEnd"/>
      <w:r w:rsidRPr="000140A9">
        <w:rPr>
          <w:rStyle w:val="normaltextrun"/>
          <w:rFonts w:ascii="Georgia" w:hAnsi="Georgia" w:cstheme="minorHAnsi"/>
          <w:color w:val="000000" w:themeColor="text1"/>
          <w:sz w:val="22"/>
          <w:szCs w:val="22"/>
          <w:lang w:val="en-US"/>
        </w:rPr>
        <w:t xml:space="preserve"> and Mauritius show the most notable declines, of 50% at least, over two years.</w:t>
      </w:r>
    </w:p>
    <w:p w14:paraId="7E224317" w14:textId="77777777" w:rsidR="000140A9" w:rsidRPr="00996130" w:rsidRDefault="000140A9" w:rsidP="000140A9">
      <w:pPr>
        <w:pStyle w:val="paragraph"/>
        <w:spacing w:before="0" w:beforeAutospacing="0" w:after="0" w:afterAutospacing="0"/>
        <w:textAlignment w:val="baseline"/>
        <w:rPr>
          <w:rStyle w:val="normaltextrun"/>
          <w:rFonts w:ascii="Georgia" w:hAnsi="Georgia"/>
          <w:b/>
          <w:bCs/>
          <w:sz w:val="22"/>
          <w:szCs w:val="22"/>
          <w:u w:val="single"/>
          <w:lang w:val="en"/>
        </w:rPr>
      </w:pPr>
    </w:p>
    <w:p w14:paraId="0374BE3F" w14:textId="77777777" w:rsidR="000140A9" w:rsidRPr="00996130" w:rsidRDefault="000140A9" w:rsidP="000140A9">
      <w:pPr>
        <w:pStyle w:val="paragraph"/>
        <w:spacing w:before="0" w:beforeAutospacing="0" w:after="0" w:afterAutospacing="0"/>
        <w:textAlignment w:val="baseline"/>
        <w:rPr>
          <w:rStyle w:val="normaltextrun"/>
          <w:rFonts w:ascii="Georgia" w:hAnsi="Georgia"/>
          <w:b/>
          <w:bCs/>
          <w:sz w:val="22"/>
          <w:szCs w:val="22"/>
          <w:u w:val="single"/>
          <w:lang w:val="en"/>
        </w:rPr>
      </w:pPr>
    </w:p>
    <w:p w14:paraId="30B33827" w14:textId="77777777" w:rsidR="000140A9" w:rsidRPr="00996130" w:rsidRDefault="000140A9" w:rsidP="000140A9">
      <w:pPr>
        <w:pStyle w:val="paragraph"/>
        <w:spacing w:before="0" w:beforeAutospacing="0" w:after="0" w:afterAutospacing="0"/>
        <w:ind w:left="360"/>
        <w:jc w:val="center"/>
        <w:textAlignment w:val="baseline"/>
        <w:rPr>
          <w:rStyle w:val="normaltextrun"/>
          <w:rFonts w:ascii="Georgia" w:hAnsi="Georgia"/>
          <w:b/>
          <w:bCs/>
          <w:sz w:val="22"/>
          <w:szCs w:val="22"/>
          <w:u w:val="single"/>
          <w:lang w:val="en"/>
        </w:rPr>
      </w:pPr>
      <w:r w:rsidRPr="00996130">
        <w:rPr>
          <w:rStyle w:val="normaltextrun"/>
          <w:rFonts w:ascii="Georgia" w:hAnsi="Georgia"/>
          <w:b/>
          <w:bCs/>
          <w:sz w:val="22"/>
          <w:szCs w:val="22"/>
          <w:lang w:val="en"/>
        </w:rPr>
        <w:t>Contact for this market based in Paris, France</w:t>
      </w:r>
      <w:r w:rsidRPr="00996130">
        <w:rPr>
          <w:rFonts w:ascii="Georgia" w:hAnsi="Georgia"/>
          <w:sz w:val="22"/>
          <w:szCs w:val="22"/>
        </w:rPr>
        <w:br/>
      </w:r>
      <w:r w:rsidRPr="00996130">
        <w:rPr>
          <w:rStyle w:val="normaltextrun"/>
          <w:rFonts w:ascii="Georgia" w:hAnsi="Georgia"/>
          <w:sz w:val="22"/>
          <w:szCs w:val="22"/>
          <w:lang w:val="en-US"/>
        </w:rPr>
        <w:t xml:space="preserve">Stéphane Marcet: </w:t>
      </w:r>
      <w:hyperlink r:id="rId13" w:history="1">
        <w:r w:rsidRPr="00996130">
          <w:rPr>
            <w:rStyle w:val="Hyperlink"/>
            <w:rFonts w:ascii="Georgia" w:hAnsi="Georgia"/>
            <w:sz w:val="22"/>
            <w:szCs w:val="22"/>
            <w:lang w:val="en-US"/>
          </w:rPr>
          <w:t>smarcet@preferredhotels.com</w:t>
        </w:r>
      </w:hyperlink>
    </w:p>
    <w:p w14:paraId="31CEBC8C" w14:textId="77777777" w:rsidR="00755163" w:rsidRPr="000140A9" w:rsidRDefault="00755163" w:rsidP="009B150A">
      <w:pPr>
        <w:pStyle w:val="paragraph"/>
        <w:spacing w:before="0" w:beforeAutospacing="0" w:after="0" w:afterAutospacing="0"/>
        <w:textAlignment w:val="baseline"/>
        <w:rPr>
          <w:rStyle w:val="eop"/>
          <w:rFonts w:ascii="Georgia" w:hAnsi="Georgia"/>
          <w:sz w:val="22"/>
          <w:szCs w:val="22"/>
        </w:rPr>
      </w:pPr>
    </w:p>
    <w:p w14:paraId="47F2194C" w14:textId="5279F897" w:rsidR="00A921B1" w:rsidRDefault="00A921B1" w:rsidP="79BE0EC0">
      <w:pPr>
        <w:pStyle w:val="paragraph"/>
        <w:spacing w:before="0" w:beforeAutospacing="0" w:after="0" w:afterAutospacing="0"/>
        <w:ind w:left="360"/>
        <w:jc w:val="center"/>
        <w:textAlignment w:val="baseline"/>
        <w:rPr>
          <w:rStyle w:val="eop"/>
          <w:rFonts w:ascii="Georgia" w:hAnsi="Georgia"/>
          <w:sz w:val="22"/>
          <w:szCs w:val="22"/>
        </w:rPr>
      </w:pPr>
    </w:p>
    <w:p w14:paraId="2C42A32E" w14:textId="69D31D9B" w:rsidR="000140A9" w:rsidRDefault="000140A9" w:rsidP="79BE0EC0">
      <w:pPr>
        <w:pStyle w:val="paragraph"/>
        <w:spacing w:before="0" w:beforeAutospacing="0" w:after="0" w:afterAutospacing="0"/>
        <w:ind w:left="360"/>
        <w:jc w:val="center"/>
        <w:textAlignment w:val="baseline"/>
        <w:rPr>
          <w:rStyle w:val="eop"/>
          <w:rFonts w:ascii="Georgia" w:hAnsi="Georgia"/>
          <w:sz w:val="22"/>
          <w:szCs w:val="22"/>
        </w:rPr>
      </w:pPr>
    </w:p>
    <w:p w14:paraId="6323BF17" w14:textId="6D66B1E4" w:rsidR="000140A9" w:rsidRDefault="000140A9" w:rsidP="79BE0EC0">
      <w:pPr>
        <w:pStyle w:val="paragraph"/>
        <w:spacing w:before="0" w:beforeAutospacing="0" w:after="0" w:afterAutospacing="0"/>
        <w:ind w:left="360"/>
        <w:jc w:val="center"/>
        <w:textAlignment w:val="baseline"/>
        <w:rPr>
          <w:rStyle w:val="eop"/>
          <w:rFonts w:ascii="Georgia" w:hAnsi="Georgia"/>
          <w:sz w:val="22"/>
          <w:szCs w:val="22"/>
        </w:rPr>
      </w:pPr>
    </w:p>
    <w:p w14:paraId="17C35E2F" w14:textId="3D00E959" w:rsidR="000140A9" w:rsidRDefault="000140A9" w:rsidP="008F2C62">
      <w:pPr>
        <w:pStyle w:val="paragraph"/>
        <w:spacing w:before="0" w:beforeAutospacing="0" w:after="0" w:afterAutospacing="0"/>
        <w:ind w:left="360"/>
        <w:textAlignment w:val="baseline"/>
        <w:rPr>
          <w:rStyle w:val="eop"/>
          <w:rFonts w:ascii="Georgia" w:hAnsi="Georgia"/>
          <w:sz w:val="22"/>
          <w:szCs w:val="22"/>
        </w:rPr>
      </w:pPr>
    </w:p>
    <w:p w14:paraId="598ADB72" w14:textId="46BE95AD" w:rsidR="008F2C62" w:rsidRDefault="008F2C62" w:rsidP="008F2C62">
      <w:pPr>
        <w:pStyle w:val="paragraph"/>
        <w:spacing w:before="0" w:beforeAutospacing="0" w:after="0" w:afterAutospacing="0"/>
        <w:textAlignment w:val="baseline"/>
        <w:rPr>
          <w:rFonts w:ascii="Georgia" w:hAnsi="Georgia"/>
          <w:b/>
          <w:bCs/>
          <w:sz w:val="22"/>
          <w:szCs w:val="22"/>
          <w:u w:val="single"/>
          <w:lang w:val="en" w:eastAsia="ja-JP"/>
        </w:rPr>
      </w:pPr>
      <w:r>
        <w:rPr>
          <w:rFonts w:ascii="Georgia" w:hAnsi="Georgia"/>
          <w:b/>
          <w:bCs/>
          <w:sz w:val="22"/>
          <w:szCs w:val="22"/>
          <w:u w:val="single"/>
          <w:lang w:val="en" w:eastAsia="ja-JP"/>
        </w:rPr>
        <w:t>Iberian Peninsula &amp; Mediterranean</w:t>
      </w:r>
    </w:p>
    <w:p w14:paraId="1880EB49" w14:textId="77777777" w:rsidR="008F2C62" w:rsidRDefault="008F2C62" w:rsidP="008F2C62">
      <w:pPr>
        <w:pStyle w:val="paragraph"/>
        <w:spacing w:before="0" w:beforeAutospacing="0" w:after="0" w:afterAutospacing="0"/>
        <w:textAlignment w:val="baseline"/>
        <w:rPr>
          <w:rFonts w:ascii="Georgia" w:hAnsi="Georgia"/>
          <w:b/>
          <w:bCs/>
          <w:sz w:val="22"/>
          <w:szCs w:val="22"/>
          <w:u w:val="single"/>
          <w:lang w:val="en" w:eastAsia="ja-JP"/>
        </w:rPr>
      </w:pPr>
    </w:p>
    <w:p w14:paraId="2C4565D1" w14:textId="77777777" w:rsidR="008F2C62" w:rsidRPr="008F2C62" w:rsidRDefault="008F2C62" w:rsidP="008F2C62">
      <w:pPr>
        <w:jc w:val="both"/>
        <w:rPr>
          <w:rFonts w:ascii="Georgia" w:hAnsi="Georgia"/>
        </w:rPr>
      </w:pPr>
      <w:r w:rsidRPr="008F2C62">
        <w:rPr>
          <w:rFonts w:ascii="Georgia" w:hAnsi="Georgia"/>
        </w:rPr>
        <w:t>June 9</w:t>
      </w:r>
      <w:r w:rsidRPr="008F2C62">
        <w:rPr>
          <w:rFonts w:ascii="Georgia" w:hAnsi="Georgia"/>
          <w:vertAlign w:val="superscript"/>
        </w:rPr>
        <w:t>th</w:t>
      </w:r>
      <w:r w:rsidRPr="008F2C62">
        <w:rPr>
          <w:rFonts w:ascii="Georgia" w:hAnsi="Georgia"/>
        </w:rPr>
        <w:t xml:space="preserve"> Has been the date Spain and European </w:t>
      </w:r>
      <w:proofErr w:type="gramStart"/>
      <w:r w:rsidRPr="008F2C62">
        <w:rPr>
          <w:rFonts w:ascii="Georgia" w:hAnsi="Georgia"/>
        </w:rPr>
        <w:t>Union, and</w:t>
      </w:r>
      <w:proofErr w:type="gramEnd"/>
      <w:r w:rsidRPr="008F2C62">
        <w:rPr>
          <w:rFonts w:ascii="Georgia" w:hAnsi="Georgia"/>
        </w:rPr>
        <w:t xml:space="preserve"> including US have open up to </w:t>
      </w:r>
      <w:proofErr w:type="spellStart"/>
      <w:r w:rsidRPr="008F2C62">
        <w:rPr>
          <w:rFonts w:ascii="Georgia" w:hAnsi="Georgia"/>
        </w:rPr>
        <w:t>travelers</w:t>
      </w:r>
      <w:proofErr w:type="spellEnd"/>
      <w:r w:rsidRPr="008F2C62">
        <w:rPr>
          <w:rFonts w:ascii="Georgia" w:hAnsi="Georgia"/>
        </w:rPr>
        <w:t>. Vaccination certificate or PCR test before traveling (72h prior) it’s needed, but no quarantine in required.</w:t>
      </w:r>
    </w:p>
    <w:p w14:paraId="7D5FDCFC" w14:textId="77777777" w:rsidR="008F2C62" w:rsidRPr="008F2C62" w:rsidRDefault="008F2C62" w:rsidP="008F2C62">
      <w:pPr>
        <w:jc w:val="both"/>
        <w:rPr>
          <w:rFonts w:ascii="Georgia" w:hAnsi="Georgia"/>
        </w:rPr>
      </w:pPr>
      <w:r w:rsidRPr="008F2C62">
        <w:rPr>
          <w:rFonts w:ascii="Georgia" w:hAnsi="Georgia"/>
        </w:rPr>
        <w:t xml:space="preserve">Airlines such Air Europa, Iberia and Level have started </w:t>
      </w:r>
      <w:proofErr w:type="spellStart"/>
      <w:r w:rsidRPr="008F2C62">
        <w:rPr>
          <w:rFonts w:ascii="Georgia" w:hAnsi="Georgia"/>
        </w:rPr>
        <w:t>Bcn</w:t>
      </w:r>
      <w:proofErr w:type="spellEnd"/>
      <w:r w:rsidRPr="008F2C62">
        <w:rPr>
          <w:rFonts w:ascii="Georgia" w:hAnsi="Georgia"/>
        </w:rPr>
        <w:t xml:space="preserve"> and MAD connections with New York in June</w:t>
      </w:r>
    </w:p>
    <w:p w14:paraId="61ADBC7C" w14:textId="77777777" w:rsidR="008F2C62" w:rsidRPr="008F2C62" w:rsidRDefault="008F2C62" w:rsidP="008F2C62">
      <w:pPr>
        <w:jc w:val="both"/>
        <w:rPr>
          <w:rFonts w:ascii="Georgia" w:hAnsi="Georgia"/>
        </w:rPr>
      </w:pPr>
      <w:r w:rsidRPr="008F2C62">
        <w:rPr>
          <w:rFonts w:ascii="Georgia" w:hAnsi="Georgia"/>
        </w:rPr>
        <w:lastRenderedPageBreak/>
        <w:t xml:space="preserve">Spain, Portugal </w:t>
      </w:r>
      <w:proofErr w:type="gramStart"/>
      <w:r w:rsidRPr="008F2C62">
        <w:rPr>
          <w:rFonts w:ascii="Georgia" w:hAnsi="Georgia"/>
        </w:rPr>
        <w:t>appear</w:t>
      </w:r>
      <w:proofErr w:type="gramEnd"/>
      <w:r w:rsidRPr="008F2C62">
        <w:rPr>
          <w:rFonts w:ascii="Georgia" w:hAnsi="Georgia"/>
        </w:rPr>
        <w:t xml:space="preserve"> on Ambar for UK, which has slowed down the bookings from this market, July 19</w:t>
      </w:r>
      <w:r w:rsidRPr="008F2C62">
        <w:rPr>
          <w:rFonts w:ascii="Georgia" w:hAnsi="Georgia"/>
          <w:vertAlign w:val="superscript"/>
        </w:rPr>
        <w:t>th</w:t>
      </w:r>
      <w:r w:rsidRPr="008F2C62">
        <w:rPr>
          <w:rFonts w:ascii="Georgia" w:hAnsi="Georgia"/>
        </w:rPr>
        <w:t xml:space="preserve"> British will be able to travel without having to quarantine, and we are seeing an increase in bookings of this market specially in the islands.</w:t>
      </w:r>
    </w:p>
    <w:p w14:paraId="6124D482" w14:textId="357E51A7" w:rsidR="008F2C62" w:rsidRDefault="008F2C62" w:rsidP="008F2C62">
      <w:pPr>
        <w:jc w:val="both"/>
        <w:rPr>
          <w:rFonts w:ascii="Georgia" w:hAnsi="Georgia"/>
        </w:rPr>
      </w:pPr>
      <w:r w:rsidRPr="008F2C62">
        <w:rPr>
          <w:rFonts w:ascii="Georgia" w:hAnsi="Georgia"/>
        </w:rPr>
        <w:t xml:space="preserve">The most booked destinations for Spanish aside from Spanish coast an Island (local) are Portugal, Italy, Greece, and Maldives as </w:t>
      </w:r>
      <w:proofErr w:type="spellStart"/>
      <w:r w:rsidRPr="008F2C62">
        <w:rPr>
          <w:rFonts w:ascii="Georgia" w:hAnsi="Georgia"/>
        </w:rPr>
        <w:t>Longhaul</w:t>
      </w:r>
      <w:proofErr w:type="spellEnd"/>
      <w:r w:rsidRPr="008F2C62">
        <w:rPr>
          <w:rFonts w:ascii="Georgia" w:hAnsi="Georgia"/>
        </w:rPr>
        <w:t xml:space="preserve">, </w:t>
      </w:r>
      <w:proofErr w:type="gramStart"/>
      <w:r w:rsidRPr="008F2C62">
        <w:rPr>
          <w:rFonts w:ascii="Georgia" w:hAnsi="Georgia"/>
        </w:rPr>
        <w:t>specially</w:t>
      </w:r>
      <w:proofErr w:type="gramEnd"/>
      <w:r w:rsidRPr="008F2C62">
        <w:rPr>
          <w:rFonts w:ascii="Georgia" w:hAnsi="Georgia"/>
        </w:rPr>
        <w:t xml:space="preserve"> due to the new Iberia direct connection from Madrid and good flight rates, and Riviera Maya.</w:t>
      </w:r>
    </w:p>
    <w:p w14:paraId="4A0F445E" w14:textId="77777777" w:rsidR="008F2C62" w:rsidRPr="008F2C62" w:rsidRDefault="008F2C62" w:rsidP="008F2C62">
      <w:pPr>
        <w:jc w:val="both"/>
        <w:rPr>
          <w:rFonts w:ascii="Georgia" w:hAnsi="Georgia"/>
        </w:rPr>
      </w:pPr>
    </w:p>
    <w:p w14:paraId="5CF97BE8" w14:textId="77777777" w:rsidR="008F2C62" w:rsidRPr="008F2C62" w:rsidRDefault="008F2C62" w:rsidP="008F2C62">
      <w:pPr>
        <w:jc w:val="both"/>
        <w:rPr>
          <w:rFonts w:ascii="Georgia" w:hAnsi="Georgia"/>
          <w:b/>
          <w:bCs/>
        </w:rPr>
      </w:pPr>
      <w:r w:rsidRPr="008F2C62">
        <w:rPr>
          <w:rFonts w:ascii="Georgia" w:hAnsi="Georgia"/>
          <w:b/>
          <w:bCs/>
        </w:rPr>
        <w:t>Overall TRENDS Leisure</w:t>
      </w:r>
    </w:p>
    <w:p w14:paraId="6A1356B5" w14:textId="77777777" w:rsidR="008F2C62" w:rsidRPr="008F2C62" w:rsidRDefault="008F2C62" w:rsidP="008F2C62">
      <w:pPr>
        <w:jc w:val="both"/>
        <w:rPr>
          <w:rFonts w:ascii="Georgia" w:hAnsi="Georgia"/>
          <w:b/>
          <w:bCs/>
        </w:rPr>
      </w:pPr>
      <w:r w:rsidRPr="008F2C62">
        <w:rPr>
          <w:rFonts w:ascii="Georgia" w:hAnsi="Georgia"/>
          <w:b/>
          <w:bCs/>
        </w:rPr>
        <w:t>Outgoing</w:t>
      </w:r>
    </w:p>
    <w:p w14:paraId="02F25F62" w14:textId="77777777" w:rsidR="008F2C62" w:rsidRPr="008F2C62" w:rsidRDefault="008F2C62" w:rsidP="008F2C62">
      <w:pPr>
        <w:jc w:val="both"/>
        <w:rPr>
          <w:rFonts w:ascii="Georgia" w:hAnsi="Georgia"/>
          <w:b/>
          <w:bCs/>
        </w:rPr>
      </w:pPr>
      <w:r w:rsidRPr="008F2C62">
        <w:rPr>
          <w:rFonts w:ascii="Georgia" w:hAnsi="Georgia"/>
        </w:rPr>
        <w:t>•</w:t>
      </w:r>
      <w:r w:rsidRPr="008F2C62">
        <w:rPr>
          <w:rFonts w:ascii="Georgia" w:hAnsi="Georgia"/>
        </w:rPr>
        <w:tab/>
        <w:t xml:space="preserve">We are seeing quite last-minute bookings since Europe </w:t>
      </w:r>
      <w:proofErr w:type="gramStart"/>
      <w:r w:rsidRPr="008F2C62">
        <w:rPr>
          <w:rFonts w:ascii="Georgia" w:hAnsi="Georgia"/>
        </w:rPr>
        <w:t>opened up</w:t>
      </w:r>
      <w:proofErr w:type="gramEnd"/>
      <w:r w:rsidRPr="008F2C62">
        <w:rPr>
          <w:rFonts w:ascii="Georgia" w:hAnsi="Georgia"/>
        </w:rPr>
        <w:t xml:space="preserve"> only beginning June, this can be translated also in a </w:t>
      </w:r>
      <w:r w:rsidRPr="008F2C62">
        <w:rPr>
          <w:rFonts w:ascii="Georgia" w:hAnsi="Georgia"/>
          <w:b/>
          <w:bCs/>
        </w:rPr>
        <w:t>delayed high season towards end September and October.</w:t>
      </w:r>
    </w:p>
    <w:p w14:paraId="2741EF38" w14:textId="77777777" w:rsidR="008F2C62" w:rsidRPr="008F2C62" w:rsidRDefault="008F2C62" w:rsidP="008F2C62">
      <w:pPr>
        <w:jc w:val="both"/>
        <w:rPr>
          <w:rFonts w:ascii="Georgia" w:hAnsi="Georgia"/>
        </w:rPr>
      </w:pPr>
      <w:r w:rsidRPr="008F2C62">
        <w:rPr>
          <w:rFonts w:ascii="Georgia" w:hAnsi="Georgia"/>
        </w:rPr>
        <w:t>•</w:t>
      </w:r>
      <w:r w:rsidRPr="008F2C62">
        <w:rPr>
          <w:rFonts w:ascii="Georgia" w:hAnsi="Georgia"/>
        </w:rPr>
        <w:tab/>
        <w:t xml:space="preserve">Travelers are paying more attention to </w:t>
      </w:r>
      <w:r w:rsidRPr="008F2C62">
        <w:rPr>
          <w:rFonts w:ascii="Georgia" w:hAnsi="Georgia"/>
          <w:b/>
          <w:bCs/>
        </w:rPr>
        <w:t>friendly cancellation policy</w:t>
      </w:r>
      <w:r w:rsidRPr="008F2C62">
        <w:rPr>
          <w:rFonts w:ascii="Georgia" w:hAnsi="Georgia"/>
        </w:rPr>
        <w:t>, due to the changing restrictions.</w:t>
      </w:r>
    </w:p>
    <w:p w14:paraId="27830F2A" w14:textId="77777777" w:rsidR="008F2C62" w:rsidRPr="008F2C62" w:rsidRDefault="008F2C62" w:rsidP="008F2C62">
      <w:pPr>
        <w:jc w:val="both"/>
        <w:rPr>
          <w:rFonts w:ascii="Georgia" w:hAnsi="Georgia"/>
        </w:rPr>
      </w:pPr>
      <w:r w:rsidRPr="008F2C62">
        <w:rPr>
          <w:rFonts w:ascii="Georgia" w:hAnsi="Georgia"/>
        </w:rPr>
        <w:t>•</w:t>
      </w:r>
      <w:r w:rsidRPr="008F2C62">
        <w:rPr>
          <w:rFonts w:ascii="Georgia" w:hAnsi="Georgia"/>
        </w:rPr>
        <w:tab/>
      </w:r>
      <w:r w:rsidRPr="008F2C62">
        <w:rPr>
          <w:rFonts w:ascii="Georgia" w:hAnsi="Georgia"/>
          <w:b/>
          <w:bCs/>
        </w:rPr>
        <w:t>Short Haul markets will remain crucial</w:t>
      </w:r>
      <w:r w:rsidRPr="008F2C62">
        <w:rPr>
          <w:rFonts w:ascii="Georgia" w:hAnsi="Georgia"/>
        </w:rPr>
        <w:t xml:space="preserve">, Germany, </w:t>
      </w:r>
      <w:proofErr w:type="gramStart"/>
      <w:r w:rsidRPr="008F2C62">
        <w:rPr>
          <w:rFonts w:ascii="Georgia" w:hAnsi="Georgia"/>
        </w:rPr>
        <w:t>UK</w:t>
      </w:r>
      <w:proofErr w:type="gramEnd"/>
      <w:r w:rsidRPr="008F2C62">
        <w:rPr>
          <w:rFonts w:ascii="Georgia" w:hAnsi="Georgia"/>
        </w:rPr>
        <w:t xml:space="preserve"> and France as top recovery countries for Europe.</w:t>
      </w:r>
    </w:p>
    <w:p w14:paraId="69E9843D" w14:textId="77777777" w:rsidR="008F2C62" w:rsidRPr="008F2C62" w:rsidRDefault="008F2C62" w:rsidP="008F2C62">
      <w:pPr>
        <w:jc w:val="both"/>
        <w:rPr>
          <w:rFonts w:ascii="Georgia" w:hAnsi="Georgia"/>
        </w:rPr>
      </w:pPr>
      <w:r w:rsidRPr="008F2C62">
        <w:rPr>
          <w:rFonts w:ascii="Georgia" w:hAnsi="Georgia"/>
        </w:rPr>
        <w:t>•</w:t>
      </w:r>
      <w:r w:rsidRPr="008F2C62">
        <w:rPr>
          <w:rFonts w:ascii="Georgia" w:hAnsi="Georgia"/>
        </w:rPr>
        <w:tab/>
      </w:r>
      <w:r w:rsidRPr="008F2C62">
        <w:rPr>
          <w:rFonts w:ascii="Georgia" w:hAnsi="Georgia"/>
          <w:b/>
          <w:bCs/>
        </w:rPr>
        <w:t>Sustainability</w:t>
      </w:r>
      <w:r w:rsidRPr="008F2C62">
        <w:rPr>
          <w:rFonts w:ascii="Georgia" w:hAnsi="Georgia"/>
        </w:rPr>
        <w:t xml:space="preserve">: People are more and more environmentally conscious, </w:t>
      </w:r>
      <w:proofErr w:type="spellStart"/>
      <w:r w:rsidRPr="008F2C62">
        <w:rPr>
          <w:rFonts w:ascii="Georgia" w:hAnsi="Georgia"/>
        </w:rPr>
        <w:t>its</w:t>
      </w:r>
      <w:proofErr w:type="spellEnd"/>
      <w:r w:rsidRPr="008F2C62">
        <w:rPr>
          <w:rFonts w:ascii="Georgia" w:hAnsi="Georgia"/>
        </w:rPr>
        <w:t xml:space="preserve"> important to publish and market any efforts hotels might be doing and have in place at the hotel </w:t>
      </w:r>
      <w:proofErr w:type="gramStart"/>
      <w:r w:rsidRPr="008F2C62">
        <w:rPr>
          <w:rFonts w:ascii="Georgia" w:hAnsi="Georgia"/>
        </w:rPr>
        <w:t>on  this</w:t>
      </w:r>
      <w:proofErr w:type="gramEnd"/>
      <w:r w:rsidRPr="008F2C62">
        <w:rPr>
          <w:rFonts w:ascii="Georgia" w:hAnsi="Georgia"/>
        </w:rPr>
        <w:t xml:space="preserve"> matter, any action where they are giving back. </w:t>
      </w:r>
    </w:p>
    <w:p w14:paraId="3E830B07" w14:textId="77777777" w:rsidR="008F2C62" w:rsidRPr="008F2C62" w:rsidRDefault="008F2C62" w:rsidP="008F2C62">
      <w:pPr>
        <w:jc w:val="both"/>
        <w:rPr>
          <w:rFonts w:ascii="Georgia" w:hAnsi="Georgia"/>
        </w:rPr>
      </w:pPr>
      <w:r w:rsidRPr="008F2C62">
        <w:rPr>
          <w:rFonts w:ascii="Georgia" w:hAnsi="Georgia"/>
        </w:rPr>
        <w:t>•</w:t>
      </w:r>
      <w:r w:rsidRPr="008F2C62">
        <w:rPr>
          <w:rFonts w:ascii="Georgia" w:hAnsi="Georgia"/>
        </w:rPr>
        <w:tab/>
      </w:r>
      <w:r w:rsidRPr="008F2C62">
        <w:rPr>
          <w:rFonts w:ascii="Georgia" w:hAnsi="Georgia"/>
          <w:b/>
          <w:bCs/>
        </w:rPr>
        <w:t>Easy testing access</w:t>
      </w:r>
      <w:r w:rsidRPr="008F2C62">
        <w:rPr>
          <w:rFonts w:ascii="Georgia" w:hAnsi="Georgia"/>
        </w:rPr>
        <w:t xml:space="preserve">/options for </w:t>
      </w:r>
      <w:proofErr w:type="spellStart"/>
      <w:r w:rsidRPr="008F2C62">
        <w:rPr>
          <w:rFonts w:ascii="Georgia" w:hAnsi="Georgia"/>
        </w:rPr>
        <w:t>travelers</w:t>
      </w:r>
      <w:proofErr w:type="spellEnd"/>
      <w:r w:rsidRPr="008F2C62">
        <w:rPr>
          <w:rFonts w:ascii="Georgia" w:hAnsi="Georgia"/>
        </w:rPr>
        <w:t xml:space="preserve"> to get back to their respective countries, as many will need negative Covid test to enter if not totally vaccinated. It’s a good idea to add that information in your website and in any quotation to make things easy to the booker</w:t>
      </w:r>
    </w:p>
    <w:p w14:paraId="444AD07A" w14:textId="77777777" w:rsidR="008F2C62" w:rsidRPr="008F2C62" w:rsidRDefault="008F2C62" w:rsidP="008F2C62">
      <w:pPr>
        <w:pStyle w:val="ListParagraph"/>
        <w:numPr>
          <w:ilvl w:val="0"/>
          <w:numId w:val="34"/>
        </w:numPr>
        <w:jc w:val="both"/>
        <w:rPr>
          <w:rFonts w:ascii="Georgia" w:hAnsi="Georgia"/>
        </w:rPr>
      </w:pPr>
      <w:r w:rsidRPr="008F2C62">
        <w:rPr>
          <w:rFonts w:ascii="Georgia" w:hAnsi="Georgia"/>
          <w:b/>
          <w:bCs/>
        </w:rPr>
        <w:t xml:space="preserve">Travel Agents will be more important than ever, </w:t>
      </w:r>
      <w:r w:rsidRPr="008F2C62">
        <w:rPr>
          <w:rFonts w:ascii="Georgia" w:hAnsi="Georgia"/>
        </w:rPr>
        <w:t xml:space="preserve">to book with confidence, experience and secure the </w:t>
      </w:r>
      <w:proofErr w:type="spellStart"/>
      <w:r w:rsidRPr="008F2C62">
        <w:rPr>
          <w:rFonts w:ascii="Georgia" w:hAnsi="Georgia"/>
        </w:rPr>
        <w:t>traveler’s</w:t>
      </w:r>
      <w:proofErr w:type="spellEnd"/>
      <w:r w:rsidRPr="008F2C62">
        <w:rPr>
          <w:rFonts w:ascii="Georgia" w:hAnsi="Georgia"/>
        </w:rPr>
        <w:t xml:space="preserve"> trips with the right insurance and best products.</w:t>
      </w:r>
    </w:p>
    <w:p w14:paraId="052CB65C" w14:textId="77777777" w:rsidR="008F2C62" w:rsidRPr="008F2C62" w:rsidRDefault="008F2C62" w:rsidP="008F2C62">
      <w:pPr>
        <w:jc w:val="both"/>
        <w:rPr>
          <w:rFonts w:ascii="Georgia" w:hAnsi="Georgia"/>
          <w:b/>
          <w:bCs/>
        </w:rPr>
      </w:pPr>
      <w:r w:rsidRPr="008F2C62">
        <w:rPr>
          <w:rFonts w:ascii="Georgia" w:hAnsi="Georgia"/>
          <w:b/>
          <w:bCs/>
        </w:rPr>
        <w:t>Incoming</w:t>
      </w:r>
    </w:p>
    <w:p w14:paraId="1F5C9954" w14:textId="77777777" w:rsidR="008F2C62" w:rsidRPr="008F2C62" w:rsidRDefault="008F2C62" w:rsidP="008F2C62">
      <w:pPr>
        <w:pStyle w:val="ListParagraph"/>
        <w:numPr>
          <w:ilvl w:val="0"/>
          <w:numId w:val="34"/>
        </w:numPr>
        <w:jc w:val="both"/>
        <w:rPr>
          <w:rFonts w:ascii="Georgia" w:hAnsi="Georgia"/>
        </w:rPr>
      </w:pPr>
      <w:r w:rsidRPr="008F2C62">
        <w:rPr>
          <w:rFonts w:ascii="Georgia" w:hAnsi="Georgia"/>
        </w:rPr>
        <w:t xml:space="preserve">While Spain (local market) France and Germany have been the leading markets into Spain, </w:t>
      </w:r>
      <w:proofErr w:type="gramStart"/>
      <w:r w:rsidRPr="008F2C62">
        <w:rPr>
          <w:rFonts w:ascii="Georgia" w:hAnsi="Georgia"/>
        </w:rPr>
        <w:t>we can see now</w:t>
      </w:r>
      <w:proofErr w:type="gramEnd"/>
      <w:r w:rsidRPr="008F2C62">
        <w:rPr>
          <w:rFonts w:ascii="Georgia" w:hAnsi="Georgia"/>
        </w:rPr>
        <w:t xml:space="preserve"> an important increase on UK and US bookings in the last few days- Two other markets are increasing numbers compared to 2019: </w:t>
      </w:r>
      <w:r w:rsidRPr="008F2C62">
        <w:rPr>
          <w:rFonts w:ascii="Georgia" w:hAnsi="Georgia"/>
          <w:b/>
          <w:bCs/>
        </w:rPr>
        <w:t>Denmark and Sweden</w:t>
      </w:r>
      <w:r w:rsidRPr="008F2C62">
        <w:rPr>
          <w:rFonts w:ascii="Georgia" w:hAnsi="Georgia"/>
        </w:rPr>
        <w:t xml:space="preserve">. </w:t>
      </w:r>
      <w:proofErr w:type="spellStart"/>
      <w:r w:rsidRPr="008F2C62">
        <w:rPr>
          <w:rFonts w:ascii="Georgia" w:hAnsi="Georgia"/>
        </w:rPr>
        <w:t>Vueling</w:t>
      </w:r>
      <w:proofErr w:type="spellEnd"/>
      <w:r w:rsidRPr="008F2C62">
        <w:rPr>
          <w:rFonts w:ascii="Georgia" w:hAnsi="Georgia"/>
        </w:rPr>
        <w:t xml:space="preserve">, the Spanish Airline, has added new flights to new </w:t>
      </w:r>
      <w:proofErr w:type="spellStart"/>
      <w:r w:rsidRPr="008F2C62">
        <w:rPr>
          <w:rFonts w:ascii="Georgia" w:hAnsi="Georgia"/>
        </w:rPr>
        <w:t>scandi</w:t>
      </w:r>
      <w:proofErr w:type="spellEnd"/>
      <w:r w:rsidRPr="008F2C62">
        <w:rPr>
          <w:rFonts w:ascii="Georgia" w:hAnsi="Georgia"/>
        </w:rPr>
        <w:t xml:space="preserve"> cities into Spain: </w:t>
      </w:r>
      <w:proofErr w:type="spellStart"/>
      <w:r w:rsidRPr="008F2C62">
        <w:rPr>
          <w:rFonts w:ascii="Georgia" w:hAnsi="Georgia"/>
        </w:rPr>
        <w:t>Gotemborg</w:t>
      </w:r>
      <w:proofErr w:type="spellEnd"/>
      <w:r w:rsidRPr="008F2C62">
        <w:rPr>
          <w:rFonts w:ascii="Georgia" w:hAnsi="Georgia"/>
        </w:rPr>
        <w:t xml:space="preserve">, Stavanger, </w:t>
      </w:r>
      <w:proofErr w:type="gramStart"/>
      <w:r w:rsidRPr="008F2C62">
        <w:rPr>
          <w:rFonts w:ascii="Georgia" w:hAnsi="Georgia"/>
        </w:rPr>
        <w:t>Bergen</w:t>
      </w:r>
      <w:proofErr w:type="gramEnd"/>
      <w:r w:rsidRPr="008F2C62">
        <w:rPr>
          <w:rFonts w:ascii="Georgia" w:hAnsi="Georgia"/>
        </w:rPr>
        <w:t xml:space="preserve"> and Helsinki.</w:t>
      </w:r>
    </w:p>
    <w:p w14:paraId="64B04046" w14:textId="77777777" w:rsidR="008F2C62" w:rsidRPr="000140A9" w:rsidRDefault="008F2C62" w:rsidP="008F2C62">
      <w:pPr>
        <w:pStyle w:val="paragraph"/>
        <w:spacing w:before="0" w:beforeAutospacing="0" w:after="0" w:afterAutospacing="0"/>
        <w:ind w:left="360"/>
        <w:textAlignment w:val="baseline"/>
        <w:rPr>
          <w:rFonts w:ascii="Georgia" w:hAnsi="Georgia"/>
          <w:b/>
          <w:bCs/>
          <w:sz w:val="22"/>
          <w:szCs w:val="22"/>
          <w:u w:val="single"/>
          <w:lang w:val="en" w:eastAsia="ja-JP"/>
        </w:rPr>
      </w:pPr>
    </w:p>
    <w:p w14:paraId="6704BE9E" w14:textId="2840D07C" w:rsidR="000140A9" w:rsidRDefault="000140A9" w:rsidP="008F2C62">
      <w:pPr>
        <w:pStyle w:val="paragraph"/>
        <w:spacing w:before="0" w:beforeAutospacing="0" w:after="0" w:afterAutospacing="0"/>
        <w:ind w:left="360"/>
        <w:textAlignment w:val="baseline"/>
        <w:rPr>
          <w:rStyle w:val="eop"/>
          <w:rFonts w:ascii="Georgia" w:hAnsi="Georgia"/>
          <w:sz w:val="22"/>
          <w:szCs w:val="22"/>
        </w:rPr>
      </w:pPr>
    </w:p>
    <w:p w14:paraId="379B40D0" w14:textId="3F9C1409" w:rsidR="008F2C62" w:rsidRPr="00996130" w:rsidRDefault="008F2C62" w:rsidP="008F2C62">
      <w:pPr>
        <w:pStyle w:val="paragraph"/>
        <w:spacing w:before="0" w:beforeAutospacing="0" w:after="0" w:afterAutospacing="0"/>
        <w:ind w:left="360"/>
        <w:jc w:val="center"/>
        <w:textAlignment w:val="baseline"/>
        <w:rPr>
          <w:rStyle w:val="normaltextrun"/>
          <w:rFonts w:ascii="Georgia" w:hAnsi="Georgia"/>
          <w:b/>
          <w:bCs/>
          <w:sz w:val="22"/>
          <w:szCs w:val="22"/>
          <w:u w:val="single"/>
          <w:lang w:val="en"/>
        </w:rPr>
      </w:pPr>
      <w:r w:rsidRPr="00996130">
        <w:rPr>
          <w:rStyle w:val="normaltextrun"/>
          <w:rFonts w:ascii="Georgia" w:hAnsi="Georgia"/>
          <w:b/>
          <w:bCs/>
          <w:sz w:val="22"/>
          <w:szCs w:val="22"/>
          <w:lang w:val="en"/>
        </w:rPr>
        <w:t xml:space="preserve">Contact for this market based in </w:t>
      </w:r>
      <w:r>
        <w:rPr>
          <w:rStyle w:val="normaltextrun"/>
          <w:rFonts w:ascii="Georgia" w:hAnsi="Georgia"/>
          <w:b/>
          <w:bCs/>
          <w:sz w:val="22"/>
          <w:szCs w:val="22"/>
          <w:lang w:val="en"/>
        </w:rPr>
        <w:t>Barcelona</w:t>
      </w:r>
      <w:r w:rsidRPr="00996130">
        <w:rPr>
          <w:rStyle w:val="normaltextrun"/>
          <w:rFonts w:ascii="Georgia" w:hAnsi="Georgia"/>
          <w:b/>
          <w:bCs/>
          <w:sz w:val="22"/>
          <w:szCs w:val="22"/>
          <w:lang w:val="en"/>
        </w:rPr>
        <w:t xml:space="preserve">, </w:t>
      </w:r>
      <w:r>
        <w:rPr>
          <w:rStyle w:val="normaltextrun"/>
          <w:rFonts w:ascii="Georgia" w:hAnsi="Georgia"/>
          <w:b/>
          <w:bCs/>
          <w:sz w:val="22"/>
          <w:szCs w:val="22"/>
          <w:lang w:val="en"/>
        </w:rPr>
        <w:t>Spain</w:t>
      </w:r>
      <w:r w:rsidRPr="00996130">
        <w:rPr>
          <w:rFonts w:ascii="Georgia" w:hAnsi="Georgia"/>
          <w:sz w:val="22"/>
          <w:szCs w:val="22"/>
        </w:rPr>
        <w:br/>
      </w:r>
      <w:r>
        <w:rPr>
          <w:rStyle w:val="normaltextrun"/>
          <w:rFonts w:ascii="Georgia" w:hAnsi="Georgia"/>
          <w:sz w:val="22"/>
          <w:szCs w:val="22"/>
          <w:lang w:val="en-US"/>
        </w:rPr>
        <w:t>Eva Oller</w:t>
      </w:r>
      <w:r w:rsidRPr="00996130">
        <w:rPr>
          <w:rStyle w:val="normaltextrun"/>
          <w:rFonts w:ascii="Georgia" w:hAnsi="Georgia"/>
          <w:sz w:val="22"/>
          <w:szCs w:val="22"/>
          <w:lang w:val="en-US"/>
        </w:rPr>
        <w:t xml:space="preserve">: </w:t>
      </w:r>
      <w:hyperlink r:id="rId14" w:history="1">
        <w:r w:rsidRPr="008A6B12">
          <w:rPr>
            <w:rStyle w:val="Hyperlink"/>
            <w:rFonts w:ascii="Georgia" w:hAnsi="Georgia"/>
            <w:sz w:val="22"/>
            <w:szCs w:val="22"/>
            <w:lang w:val="en-US"/>
          </w:rPr>
          <w:t>eoller</w:t>
        </w:r>
        <w:r w:rsidRPr="008A6B12">
          <w:rPr>
            <w:rStyle w:val="Hyperlink"/>
            <w:rFonts w:ascii="Georgia" w:hAnsi="Georgia"/>
            <w:sz w:val="22"/>
            <w:szCs w:val="22"/>
            <w:lang w:val="en-US"/>
          </w:rPr>
          <w:t>@preferredhotels.com</w:t>
        </w:r>
      </w:hyperlink>
    </w:p>
    <w:p w14:paraId="090AE756" w14:textId="0259786E" w:rsidR="000140A9" w:rsidRDefault="000140A9" w:rsidP="79BE0EC0">
      <w:pPr>
        <w:pStyle w:val="paragraph"/>
        <w:spacing w:before="0" w:beforeAutospacing="0" w:after="0" w:afterAutospacing="0"/>
        <w:ind w:left="360"/>
        <w:jc w:val="center"/>
        <w:textAlignment w:val="baseline"/>
        <w:rPr>
          <w:rStyle w:val="eop"/>
          <w:rFonts w:ascii="Georgia" w:hAnsi="Georgia"/>
          <w:sz w:val="22"/>
          <w:szCs w:val="22"/>
        </w:rPr>
      </w:pPr>
    </w:p>
    <w:p w14:paraId="3D6DD18D" w14:textId="390CF3E7" w:rsidR="000140A9" w:rsidRDefault="000140A9" w:rsidP="79BE0EC0">
      <w:pPr>
        <w:pStyle w:val="paragraph"/>
        <w:spacing w:before="0" w:beforeAutospacing="0" w:after="0" w:afterAutospacing="0"/>
        <w:ind w:left="360"/>
        <w:jc w:val="center"/>
        <w:textAlignment w:val="baseline"/>
        <w:rPr>
          <w:rStyle w:val="eop"/>
          <w:rFonts w:ascii="Georgia" w:hAnsi="Georgia"/>
          <w:sz w:val="22"/>
          <w:szCs w:val="22"/>
        </w:rPr>
      </w:pPr>
    </w:p>
    <w:p w14:paraId="40F5C20E" w14:textId="2F226476" w:rsidR="000140A9" w:rsidRDefault="000140A9" w:rsidP="79BE0EC0">
      <w:pPr>
        <w:pStyle w:val="paragraph"/>
        <w:spacing w:before="0" w:beforeAutospacing="0" w:after="0" w:afterAutospacing="0"/>
        <w:ind w:left="360"/>
        <w:jc w:val="center"/>
        <w:textAlignment w:val="baseline"/>
        <w:rPr>
          <w:rStyle w:val="eop"/>
          <w:rFonts w:ascii="Georgia" w:hAnsi="Georgia"/>
          <w:sz w:val="22"/>
          <w:szCs w:val="22"/>
        </w:rPr>
      </w:pPr>
    </w:p>
    <w:p w14:paraId="5574C062" w14:textId="7B054E4F" w:rsidR="000140A9" w:rsidRDefault="000140A9" w:rsidP="79BE0EC0">
      <w:pPr>
        <w:pStyle w:val="paragraph"/>
        <w:spacing w:before="0" w:beforeAutospacing="0" w:after="0" w:afterAutospacing="0"/>
        <w:ind w:left="360"/>
        <w:jc w:val="center"/>
        <w:textAlignment w:val="baseline"/>
        <w:rPr>
          <w:rStyle w:val="eop"/>
          <w:rFonts w:ascii="Georgia" w:hAnsi="Georgia"/>
          <w:sz w:val="22"/>
          <w:szCs w:val="22"/>
        </w:rPr>
      </w:pPr>
    </w:p>
    <w:p w14:paraId="159A1D52" w14:textId="77777777" w:rsidR="000140A9" w:rsidRDefault="000140A9" w:rsidP="79BE0EC0">
      <w:pPr>
        <w:pStyle w:val="paragraph"/>
        <w:spacing w:before="0" w:beforeAutospacing="0" w:after="0" w:afterAutospacing="0"/>
        <w:ind w:left="360"/>
        <w:jc w:val="center"/>
        <w:textAlignment w:val="baseline"/>
        <w:rPr>
          <w:rStyle w:val="eop"/>
          <w:rFonts w:ascii="Georgia" w:hAnsi="Georgia"/>
          <w:sz w:val="22"/>
          <w:szCs w:val="22"/>
        </w:rPr>
      </w:pPr>
    </w:p>
    <w:p w14:paraId="4FB86E50" w14:textId="716CC482" w:rsidR="000140A9" w:rsidRDefault="000140A9" w:rsidP="79BE0EC0">
      <w:pPr>
        <w:pStyle w:val="paragraph"/>
        <w:spacing w:before="0" w:beforeAutospacing="0" w:after="0" w:afterAutospacing="0"/>
        <w:ind w:left="360"/>
        <w:jc w:val="center"/>
        <w:textAlignment w:val="baseline"/>
        <w:rPr>
          <w:rStyle w:val="eop"/>
          <w:rFonts w:ascii="Georgia" w:hAnsi="Georgia"/>
          <w:sz w:val="22"/>
          <w:szCs w:val="22"/>
        </w:rPr>
      </w:pPr>
    </w:p>
    <w:p w14:paraId="74BB9A12" w14:textId="77777777" w:rsidR="000140A9" w:rsidRPr="000140A9" w:rsidRDefault="000140A9" w:rsidP="79BE0EC0">
      <w:pPr>
        <w:pStyle w:val="paragraph"/>
        <w:spacing w:before="0" w:beforeAutospacing="0" w:after="0" w:afterAutospacing="0"/>
        <w:ind w:left="360"/>
        <w:jc w:val="center"/>
        <w:textAlignment w:val="baseline"/>
        <w:rPr>
          <w:rStyle w:val="eop"/>
          <w:rFonts w:ascii="Georgia" w:hAnsi="Georgia"/>
          <w:sz w:val="22"/>
          <w:szCs w:val="22"/>
        </w:rPr>
      </w:pPr>
    </w:p>
    <w:p w14:paraId="1D7CA46B" w14:textId="35820F24" w:rsidR="00D11EE6" w:rsidRPr="000140A9" w:rsidRDefault="00D11EE6" w:rsidP="79BE0EC0">
      <w:pPr>
        <w:pStyle w:val="paragraph"/>
        <w:spacing w:before="0" w:beforeAutospacing="0" w:after="0" w:afterAutospacing="0"/>
        <w:jc w:val="center"/>
        <w:textAlignment w:val="baseline"/>
        <w:rPr>
          <w:rStyle w:val="eop"/>
          <w:rFonts w:ascii="Georgia" w:hAnsi="Georgia"/>
          <w:sz w:val="22"/>
          <w:szCs w:val="22"/>
        </w:rPr>
      </w:pPr>
      <w:r w:rsidRPr="000140A9">
        <w:rPr>
          <w:rStyle w:val="normaltextrun"/>
          <w:rFonts w:ascii="Georgia" w:hAnsi="Georgia"/>
          <w:b/>
          <w:bCs/>
          <w:caps/>
          <w:sz w:val="22"/>
          <w:szCs w:val="22"/>
          <w:u w:val="single"/>
          <w:lang w:val="en"/>
        </w:rPr>
        <w:t>CORPORATE/BUSINESS TRAVEL</w:t>
      </w:r>
      <w:r w:rsidRPr="000140A9">
        <w:rPr>
          <w:rStyle w:val="eop"/>
          <w:rFonts w:ascii="Georgia" w:hAnsi="Georgia"/>
          <w:sz w:val="22"/>
          <w:szCs w:val="22"/>
        </w:rPr>
        <w:t> </w:t>
      </w:r>
    </w:p>
    <w:p w14:paraId="598BA627" w14:textId="5D720A58" w:rsidR="00F521C8" w:rsidRPr="000140A9" w:rsidRDefault="00F521C8" w:rsidP="79BE0EC0">
      <w:pPr>
        <w:pStyle w:val="paragraph"/>
        <w:spacing w:before="0" w:beforeAutospacing="0" w:after="0" w:afterAutospacing="0"/>
        <w:jc w:val="center"/>
        <w:textAlignment w:val="baseline"/>
        <w:rPr>
          <w:rStyle w:val="eop"/>
          <w:rFonts w:ascii="Georgia" w:hAnsi="Georgia"/>
          <w:sz w:val="22"/>
          <w:szCs w:val="22"/>
        </w:rPr>
      </w:pPr>
    </w:p>
    <w:p w14:paraId="0E398B0A" w14:textId="77777777" w:rsidR="00927243" w:rsidRPr="000140A9" w:rsidRDefault="00927243" w:rsidP="00927243">
      <w:pPr>
        <w:rPr>
          <w:rFonts w:ascii="Georgia" w:hAnsi="Georgia"/>
          <w:b/>
          <w:bCs/>
          <w:u w:val="single"/>
        </w:rPr>
      </w:pPr>
      <w:r w:rsidRPr="000140A9">
        <w:rPr>
          <w:rFonts w:ascii="Georgia" w:hAnsi="Georgia"/>
          <w:b/>
          <w:bCs/>
          <w:u w:val="single"/>
        </w:rPr>
        <w:t xml:space="preserve">UK- Corporate &amp; Entertainment </w:t>
      </w:r>
    </w:p>
    <w:p w14:paraId="22138026" w14:textId="4754D6B7" w:rsidR="000140A9" w:rsidRPr="000140A9" w:rsidRDefault="000140A9" w:rsidP="000140A9">
      <w:pPr>
        <w:pStyle w:val="ListParagraph"/>
        <w:spacing w:after="0" w:line="240" w:lineRule="auto"/>
        <w:ind w:left="360"/>
        <w:contextualSpacing w:val="0"/>
        <w:rPr>
          <w:rFonts w:ascii="Georgia" w:eastAsia="Times New Roman" w:hAnsi="Georgia"/>
        </w:rPr>
      </w:pPr>
      <w:r>
        <w:rPr>
          <w:rFonts w:ascii="Georgia" w:eastAsia="Times New Roman" w:hAnsi="Georgia"/>
        </w:rPr>
        <w:t>USD = 0.72 GBP</w:t>
      </w:r>
    </w:p>
    <w:p w14:paraId="6127F444" w14:textId="77777777" w:rsidR="000140A9" w:rsidRDefault="000140A9" w:rsidP="000140A9">
      <w:pPr>
        <w:pStyle w:val="ListParagraph"/>
        <w:numPr>
          <w:ilvl w:val="0"/>
          <w:numId w:val="31"/>
        </w:numPr>
        <w:spacing w:after="0" w:line="240" w:lineRule="auto"/>
        <w:contextualSpacing w:val="0"/>
        <w:rPr>
          <w:rFonts w:ascii="Georgia" w:eastAsia="Times New Roman" w:hAnsi="Georgia"/>
        </w:rPr>
      </w:pPr>
      <w:r>
        <w:rPr>
          <w:rFonts w:ascii="Georgia" w:eastAsia="Times New Roman" w:hAnsi="Georgia"/>
        </w:rPr>
        <w:t>The UK’s Covid19 vaccination efforts have been very successful and at the end of Q2 over more than 43 million people in the UK have received at least one dose of a coronavirus vaccine - part of the biggest inoculation programme the country has ever launched. With the aim of offering vaccines to all adults by mid-July, the government says the continued success of the vaccine programme is crucial to further easing of restrictions.</w:t>
      </w:r>
    </w:p>
    <w:p w14:paraId="54D2B2F6" w14:textId="77777777" w:rsidR="000140A9" w:rsidRDefault="000140A9" w:rsidP="000140A9">
      <w:pPr>
        <w:pStyle w:val="ListParagraph"/>
        <w:numPr>
          <w:ilvl w:val="0"/>
          <w:numId w:val="31"/>
        </w:numPr>
        <w:spacing w:after="0" w:line="240" w:lineRule="auto"/>
        <w:contextualSpacing w:val="0"/>
        <w:rPr>
          <w:rFonts w:ascii="Georgia" w:eastAsia="Times New Roman" w:hAnsi="Georgia"/>
        </w:rPr>
      </w:pPr>
      <w:r>
        <w:rPr>
          <w:rFonts w:ascii="Georgia" w:eastAsia="Times New Roman" w:hAnsi="Georgia"/>
        </w:rPr>
        <w:lastRenderedPageBreak/>
        <w:t xml:space="preserve">The UK has halted easing of restriction due to the new Delta Variant and is on the ‘no travel’ list for many other European Countries, which has inhabited the initial start of leisure travel and business travel slightly. </w:t>
      </w:r>
    </w:p>
    <w:p w14:paraId="3228748A" w14:textId="77777777" w:rsidR="000140A9" w:rsidRDefault="000140A9" w:rsidP="000140A9">
      <w:pPr>
        <w:pStyle w:val="ListParagraph"/>
        <w:numPr>
          <w:ilvl w:val="0"/>
          <w:numId w:val="31"/>
        </w:numPr>
        <w:spacing w:after="0" w:line="240" w:lineRule="auto"/>
        <w:contextualSpacing w:val="0"/>
        <w:rPr>
          <w:rFonts w:ascii="Georgia" w:eastAsia="Times New Roman" w:hAnsi="Georgia"/>
        </w:rPr>
      </w:pPr>
      <w:r>
        <w:rPr>
          <w:rFonts w:ascii="Georgia" w:eastAsia="Times New Roman" w:hAnsi="Georgia"/>
        </w:rPr>
        <w:t xml:space="preserve">Companies are slowly liftin travel bans, but uptake in travel remains slow and cautious for many. TMC’s are looking to go back into the offices after Q3 and are largely on furlough still or working from home. </w:t>
      </w:r>
    </w:p>
    <w:p w14:paraId="550B9E8F" w14:textId="77777777" w:rsidR="000140A9" w:rsidRDefault="000140A9" w:rsidP="000140A9">
      <w:pPr>
        <w:pStyle w:val="ListParagraph"/>
        <w:numPr>
          <w:ilvl w:val="0"/>
          <w:numId w:val="31"/>
        </w:numPr>
        <w:spacing w:after="0" w:line="240" w:lineRule="auto"/>
        <w:contextualSpacing w:val="0"/>
        <w:rPr>
          <w:rFonts w:ascii="Georgia" w:eastAsia="Times New Roman" w:hAnsi="Georgia"/>
        </w:rPr>
      </w:pPr>
      <w:r>
        <w:rPr>
          <w:rFonts w:ascii="Georgia" w:eastAsia="Times New Roman" w:hAnsi="Georgia"/>
        </w:rPr>
        <w:t>Irish hotels re-opened on the 2</w:t>
      </w:r>
      <w:r>
        <w:rPr>
          <w:rFonts w:ascii="Georgia" w:eastAsia="Times New Roman" w:hAnsi="Georgia"/>
          <w:vertAlign w:val="superscript"/>
        </w:rPr>
        <w:t>nd</w:t>
      </w:r>
      <w:r>
        <w:rPr>
          <w:rFonts w:ascii="Georgia" w:eastAsia="Times New Roman" w:hAnsi="Georgia"/>
        </w:rPr>
        <w:t xml:space="preserve"> of June 2021. From 19 July 2021, Ireland plans to operate the EU Digital COVID Certificate (DCC) for travel originating within the EU and EEA.</w:t>
      </w:r>
    </w:p>
    <w:p w14:paraId="39CEB847" w14:textId="77777777" w:rsidR="000140A9" w:rsidRDefault="000140A9" w:rsidP="000140A9">
      <w:pPr>
        <w:pStyle w:val="ListParagraph"/>
        <w:numPr>
          <w:ilvl w:val="0"/>
          <w:numId w:val="32"/>
        </w:numPr>
        <w:spacing w:after="0" w:line="240" w:lineRule="auto"/>
        <w:contextualSpacing w:val="0"/>
        <w:rPr>
          <w:rFonts w:ascii="Georgia" w:eastAsia="Times New Roman" w:hAnsi="Georgia"/>
        </w:rPr>
      </w:pPr>
      <w:r>
        <w:rPr>
          <w:rFonts w:ascii="Georgia" w:eastAsia="Times New Roman" w:hAnsi="Georgia"/>
        </w:rPr>
        <w:t xml:space="preserve">London-headquartered travel management and meetings company Reed &amp; Mackay has added a </w:t>
      </w:r>
      <w:proofErr w:type="gramStart"/>
      <w:r>
        <w:rPr>
          <w:rFonts w:ascii="Georgia" w:eastAsia="Times New Roman" w:hAnsi="Georgia"/>
        </w:rPr>
        <w:t>meetings</w:t>
      </w:r>
      <w:proofErr w:type="gramEnd"/>
      <w:r>
        <w:rPr>
          <w:rFonts w:ascii="Georgia" w:eastAsia="Times New Roman" w:hAnsi="Georgia"/>
        </w:rPr>
        <w:t xml:space="preserve"> booking service into its platform by white-</w:t>
      </w:r>
      <w:proofErr w:type="spellStart"/>
      <w:r>
        <w:rPr>
          <w:rFonts w:ascii="Georgia" w:eastAsia="Times New Roman" w:hAnsi="Georgia"/>
        </w:rPr>
        <w:t>labeling</w:t>
      </w:r>
      <w:proofErr w:type="spellEnd"/>
      <w:r>
        <w:rPr>
          <w:rFonts w:ascii="Georgia" w:eastAsia="Times New Roman" w:hAnsi="Georgia"/>
        </w:rPr>
        <w:t xml:space="preserve"> the Meetingsbooker.com tool. Effective immediately, Reed &amp; Mackay clients now can book travel, </w:t>
      </w:r>
      <w:proofErr w:type="gramStart"/>
      <w:r>
        <w:rPr>
          <w:rFonts w:ascii="Georgia" w:eastAsia="Times New Roman" w:hAnsi="Georgia"/>
        </w:rPr>
        <w:t>accommodation</w:t>
      </w:r>
      <w:proofErr w:type="gramEnd"/>
      <w:r>
        <w:rPr>
          <w:rFonts w:ascii="Georgia" w:eastAsia="Times New Roman" w:hAnsi="Georgia"/>
        </w:rPr>
        <w:t xml:space="preserve"> and event needs in one place through the TMC's platform, according to Reed &amp; Mackay.</w:t>
      </w:r>
    </w:p>
    <w:p w14:paraId="4A805DF3" w14:textId="77777777" w:rsidR="000140A9" w:rsidRDefault="000140A9" w:rsidP="000140A9">
      <w:pPr>
        <w:pStyle w:val="ListParagraph"/>
        <w:numPr>
          <w:ilvl w:val="0"/>
          <w:numId w:val="32"/>
        </w:numPr>
        <w:spacing w:after="0" w:line="240" w:lineRule="auto"/>
        <w:contextualSpacing w:val="0"/>
        <w:rPr>
          <w:rFonts w:ascii="Georgia" w:eastAsia="Times New Roman" w:hAnsi="Georgia"/>
        </w:rPr>
      </w:pPr>
      <w:r>
        <w:rPr>
          <w:rFonts w:ascii="Georgia" w:eastAsia="Times New Roman" w:hAnsi="Georgia"/>
        </w:rPr>
        <w:t>FCM will launch a new carbon offsetting program in partnership with sustainability consultancy South Pole and plans to offset all global staff travel retroactive to 2019. The program will enable FCM clients to mitigate the carbon emissions generated by their corporate travel and meet some sustainability targets, according to FCM.</w:t>
      </w:r>
    </w:p>
    <w:p w14:paraId="39A10B2B" w14:textId="77777777" w:rsidR="000140A9" w:rsidRDefault="000140A9" w:rsidP="000140A9">
      <w:pPr>
        <w:pStyle w:val="ListParagraph"/>
        <w:numPr>
          <w:ilvl w:val="0"/>
          <w:numId w:val="32"/>
        </w:numPr>
        <w:spacing w:after="0" w:line="240" w:lineRule="auto"/>
        <w:contextualSpacing w:val="0"/>
        <w:rPr>
          <w:rFonts w:ascii="Georgia" w:eastAsia="Times New Roman" w:hAnsi="Georgia"/>
        </w:rPr>
      </w:pPr>
      <w:r>
        <w:rPr>
          <w:rFonts w:ascii="Georgia" w:eastAsia="Times New Roman" w:hAnsi="Georgia"/>
        </w:rPr>
        <w:t>American Express Global Business Travel and Shell Aviation will create an alliance that will allow GBT's corporate clients to buy sustainable aviation fuels for their business travel needs. The collaboration will allow them to combine the buying power of airlines and GBT's corporate business travel customers "to drive a step change in production and usage of Sustainable Aviation Fuel.</w:t>
      </w:r>
    </w:p>
    <w:p w14:paraId="72364CEE" w14:textId="1CBE07C5" w:rsidR="000140A9" w:rsidRDefault="000140A9" w:rsidP="000140A9">
      <w:pPr>
        <w:pStyle w:val="ListParagraph"/>
        <w:numPr>
          <w:ilvl w:val="0"/>
          <w:numId w:val="32"/>
        </w:numPr>
        <w:spacing w:after="0" w:line="240" w:lineRule="auto"/>
        <w:contextualSpacing w:val="0"/>
        <w:rPr>
          <w:rFonts w:ascii="Georgia" w:eastAsia="Times New Roman" w:hAnsi="Georgia"/>
        </w:rPr>
      </w:pPr>
      <w:r>
        <w:rPr>
          <w:rFonts w:ascii="Georgia" w:eastAsia="Times New Roman" w:hAnsi="Georgia"/>
        </w:rPr>
        <w:t xml:space="preserve">Corporate travel planning and engagement specialist </w:t>
      </w:r>
      <w:proofErr w:type="spellStart"/>
      <w:r>
        <w:rPr>
          <w:rFonts w:ascii="Georgia" w:eastAsia="Times New Roman" w:hAnsi="Georgia"/>
        </w:rPr>
        <w:t>Tripism</w:t>
      </w:r>
      <w:proofErr w:type="spellEnd"/>
      <w:r>
        <w:rPr>
          <w:rFonts w:ascii="Georgia" w:eastAsia="Times New Roman" w:hAnsi="Georgia"/>
        </w:rPr>
        <w:t xml:space="preserve"> will incorporate joint clients' booking data from BCD Travel into its platform via API under a new partnership between the companies. </w:t>
      </w:r>
      <w:proofErr w:type="spellStart"/>
      <w:r>
        <w:rPr>
          <w:rFonts w:ascii="Georgia" w:eastAsia="Times New Roman" w:hAnsi="Georgia"/>
        </w:rPr>
        <w:t>Tripism</w:t>
      </w:r>
      <w:proofErr w:type="spellEnd"/>
      <w:r>
        <w:rPr>
          <w:rFonts w:ascii="Georgia" w:eastAsia="Times New Roman" w:hAnsi="Georgia"/>
        </w:rPr>
        <w:t xml:space="preserve"> will use the data to determine when a </w:t>
      </w:r>
      <w:proofErr w:type="spellStart"/>
      <w:r>
        <w:rPr>
          <w:rFonts w:ascii="Georgia" w:eastAsia="Times New Roman" w:hAnsi="Georgia"/>
        </w:rPr>
        <w:t>traveler</w:t>
      </w:r>
      <w:proofErr w:type="spellEnd"/>
      <w:r>
        <w:rPr>
          <w:rFonts w:ascii="Georgia" w:eastAsia="Times New Roman" w:hAnsi="Georgia"/>
        </w:rPr>
        <w:t xml:space="preserve"> is returning from a trip, which will trigger communication aimed at soliciting feedback and reviews for flights, hotels, </w:t>
      </w:r>
      <w:proofErr w:type="gramStart"/>
      <w:r>
        <w:rPr>
          <w:rFonts w:ascii="Georgia" w:eastAsia="Times New Roman" w:hAnsi="Georgia"/>
        </w:rPr>
        <w:t>restaurants</w:t>
      </w:r>
      <w:proofErr w:type="gramEnd"/>
      <w:r>
        <w:rPr>
          <w:rFonts w:ascii="Georgia" w:eastAsia="Times New Roman" w:hAnsi="Georgia"/>
        </w:rPr>
        <w:t xml:space="preserve"> and other trip-related services, which subsequently can be used by other </w:t>
      </w:r>
      <w:proofErr w:type="spellStart"/>
      <w:r>
        <w:rPr>
          <w:rFonts w:ascii="Georgia" w:eastAsia="Times New Roman" w:hAnsi="Georgia"/>
        </w:rPr>
        <w:t>Tripism</w:t>
      </w:r>
      <w:proofErr w:type="spellEnd"/>
      <w:r>
        <w:rPr>
          <w:rFonts w:ascii="Georgia" w:eastAsia="Times New Roman" w:hAnsi="Georgia"/>
        </w:rPr>
        <w:t xml:space="preserve"> users when planning corporate travel. Access to up-to-date reviews and information about supplier hygiene and cleanliness protocols will be particularly important as travel re-emerges after the Covid-19 pandemic, the companies noted. Under the deal, </w:t>
      </w:r>
      <w:proofErr w:type="spellStart"/>
      <w:r>
        <w:rPr>
          <w:rFonts w:ascii="Georgia" w:eastAsia="Times New Roman" w:hAnsi="Georgia"/>
        </w:rPr>
        <w:t>Tripism</w:t>
      </w:r>
      <w:proofErr w:type="spellEnd"/>
      <w:r>
        <w:rPr>
          <w:rFonts w:ascii="Georgia" w:eastAsia="Times New Roman" w:hAnsi="Georgia"/>
        </w:rPr>
        <w:t xml:space="preserve"> also will become part of BCD's </w:t>
      </w:r>
      <w:proofErr w:type="spellStart"/>
      <w:r>
        <w:rPr>
          <w:rFonts w:ascii="Georgia" w:eastAsia="Times New Roman" w:hAnsi="Georgia"/>
        </w:rPr>
        <w:t>SolutionSource</w:t>
      </w:r>
      <w:proofErr w:type="spellEnd"/>
      <w:r>
        <w:rPr>
          <w:rFonts w:ascii="Georgia" w:eastAsia="Times New Roman" w:hAnsi="Georgia"/>
        </w:rPr>
        <w:t xml:space="preserve"> marketplace, which offers BCD clients access to third-party travel services.</w:t>
      </w:r>
    </w:p>
    <w:p w14:paraId="61D4C6B4" w14:textId="77777777" w:rsidR="000140A9" w:rsidRPr="000140A9" w:rsidRDefault="000140A9" w:rsidP="000140A9">
      <w:pPr>
        <w:pStyle w:val="ListParagraph"/>
        <w:numPr>
          <w:ilvl w:val="0"/>
          <w:numId w:val="32"/>
        </w:numPr>
        <w:spacing w:after="0" w:line="240" w:lineRule="auto"/>
        <w:rPr>
          <w:rFonts w:ascii="Georgia" w:eastAsia="Times New Roman" w:hAnsi="Georgia"/>
        </w:rPr>
      </w:pPr>
      <w:r w:rsidRPr="000140A9">
        <w:rPr>
          <w:rFonts w:ascii="Georgia" w:eastAsia="Times New Roman" w:hAnsi="Georgia"/>
        </w:rPr>
        <w:t xml:space="preserve">Many entertainment groups for touring continue to be postponed, due to delays in restrictions being lifted and still no sign of definitive timelines of stadium and arena events. Have received some more enquiries for September onwards, with the hope of restrictions lifted for events, especially as most of the adult population at that point would have been vaccinated. </w:t>
      </w:r>
    </w:p>
    <w:p w14:paraId="413CC983" w14:textId="3AD7C8F3" w:rsidR="000140A9" w:rsidRDefault="000140A9" w:rsidP="000140A9">
      <w:pPr>
        <w:pStyle w:val="ListParagraph"/>
        <w:numPr>
          <w:ilvl w:val="0"/>
          <w:numId w:val="32"/>
        </w:numPr>
        <w:spacing w:after="0" w:line="240" w:lineRule="auto"/>
        <w:contextualSpacing w:val="0"/>
        <w:rPr>
          <w:rFonts w:ascii="Georgia" w:eastAsia="Times New Roman" w:hAnsi="Georgia"/>
        </w:rPr>
      </w:pPr>
      <w:r w:rsidRPr="000140A9">
        <w:rPr>
          <w:rFonts w:ascii="Georgia" w:eastAsia="Times New Roman" w:hAnsi="Georgia"/>
        </w:rPr>
        <w:t xml:space="preserve">Filming continues to go </w:t>
      </w:r>
      <w:proofErr w:type="gramStart"/>
      <w:r w:rsidRPr="000140A9">
        <w:rPr>
          <w:rFonts w:ascii="Georgia" w:eastAsia="Times New Roman" w:hAnsi="Georgia"/>
        </w:rPr>
        <w:t>ahead</w:t>
      </w:r>
      <w:proofErr w:type="gramEnd"/>
      <w:r w:rsidRPr="000140A9">
        <w:rPr>
          <w:rFonts w:ascii="Georgia" w:eastAsia="Times New Roman" w:hAnsi="Georgia"/>
        </w:rPr>
        <w:t xml:space="preserve"> and Netflix recently split their agency between BCD (existing agency already) for production and publicity requests. </w:t>
      </w:r>
      <w:proofErr w:type="spellStart"/>
      <w:r w:rsidRPr="000140A9">
        <w:rPr>
          <w:rFonts w:ascii="Georgia" w:eastAsia="Times New Roman" w:hAnsi="Georgia"/>
        </w:rPr>
        <w:t>Tripactions</w:t>
      </w:r>
      <w:proofErr w:type="spellEnd"/>
      <w:r w:rsidRPr="000140A9">
        <w:rPr>
          <w:rFonts w:ascii="Georgia" w:eastAsia="Times New Roman" w:hAnsi="Georgia"/>
        </w:rPr>
        <w:t xml:space="preserve"> will support corporate and online bookings needs.</w:t>
      </w:r>
    </w:p>
    <w:p w14:paraId="4254F06C" w14:textId="40260924" w:rsidR="00F521C8" w:rsidRPr="000140A9" w:rsidRDefault="00F521C8" w:rsidP="009B150A">
      <w:pPr>
        <w:rPr>
          <w:rStyle w:val="eop"/>
          <w:rFonts w:ascii="Georgia" w:hAnsi="Georgia"/>
        </w:rPr>
      </w:pPr>
    </w:p>
    <w:p w14:paraId="4F983181" w14:textId="77777777" w:rsidR="00F521C8" w:rsidRPr="000140A9" w:rsidRDefault="00F521C8" w:rsidP="00F521C8">
      <w:pPr>
        <w:pStyle w:val="paragraph"/>
        <w:spacing w:before="0" w:beforeAutospacing="0" w:after="0" w:afterAutospacing="0"/>
        <w:ind w:left="720"/>
        <w:jc w:val="center"/>
        <w:textAlignment w:val="baseline"/>
        <w:rPr>
          <w:rStyle w:val="normaltextrun"/>
          <w:rFonts w:ascii="Georgia" w:hAnsi="Georgia"/>
          <w:b/>
          <w:bCs/>
          <w:sz w:val="22"/>
          <w:szCs w:val="22"/>
          <w:lang w:val="en"/>
        </w:rPr>
      </w:pPr>
    </w:p>
    <w:p w14:paraId="3B65038A" w14:textId="4E01ACE8" w:rsidR="00F521C8" w:rsidRPr="000140A9" w:rsidRDefault="00F521C8" w:rsidP="00755163">
      <w:pPr>
        <w:pStyle w:val="paragraph"/>
        <w:spacing w:before="0" w:beforeAutospacing="0" w:after="0" w:afterAutospacing="0"/>
        <w:ind w:left="720"/>
        <w:jc w:val="center"/>
        <w:textAlignment w:val="baseline"/>
        <w:rPr>
          <w:rFonts w:ascii="Georgia" w:hAnsi="Georgia"/>
          <w:sz w:val="22"/>
          <w:szCs w:val="22"/>
        </w:rPr>
      </w:pPr>
      <w:r w:rsidRPr="000140A9">
        <w:rPr>
          <w:rStyle w:val="normaltextrun"/>
          <w:rFonts w:ascii="Georgia" w:hAnsi="Georgia"/>
          <w:b/>
          <w:bCs/>
          <w:sz w:val="22"/>
          <w:szCs w:val="22"/>
          <w:lang w:val="en"/>
        </w:rPr>
        <w:t>Contacts for this market based in London, United Kingdom </w:t>
      </w:r>
      <w:r w:rsidRPr="000140A9">
        <w:rPr>
          <w:rStyle w:val="bcx0"/>
          <w:rFonts w:ascii="Georgia" w:hAnsi="Georgia"/>
          <w:sz w:val="22"/>
          <w:szCs w:val="22"/>
        </w:rPr>
        <w:t> </w:t>
      </w:r>
      <w:r w:rsidRPr="000140A9">
        <w:rPr>
          <w:rFonts w:ascii="Georgia" w:hAnsi="Georgia"/>
          <w:sz w:val="22"/>
          <w:szCs w:val="22"/>
        </w:rPr>
        <w:br/>
      </w:r>
      <w:r w:rsidRPr="000140A9">
        <w:rPr>
          <w:rStyle w:val="normaltextrun"/>
          <w:rFonts w:ascii="Georgia" w:hAnsi="Georgia"/>
          <w:sz w:val="22"/>
          <w:szCs w:val="22"/>
          <w:lang w:val="en-US"/>
        </w:rPr>
        <w:t>Pia Ametsbichler: </w:t>
      </w:r>
      <w:hyperlink r:id="rId15" w:history="1">
        <w:r w:rsidRPr="000140A9">
          <w:rPr>
            <w:rStyle w:val="Hyperlink"/>
            <w:rFonts w:ascii="Georgia" w:hAnsi="Georgia"/>
            <w:color w:val="auto"/>
            <w:sz w:val="22"/>
            <w:szCs w:val="22"/>
          </w:rPr>
          <w:t>pametsbichler@preferredhotels.com</w:t>
        </w:r>
      </w:hyperlink>
      <w:r w:rsidRPr="000140A9">
        <w:rPr>
          <w:rFonts w:ascii="Georgia" w:hAnsi="Georgia"/>
          <w:sz w:val="22"/>
          <w:szCs w:val="22"/>
        </w:rPr>
        <w:t xml:space="preserve"> and Wendie Esposito: </w:t>
      </w:r>
      <w:hyperlink r:id="rId16" w:history="1">
        <w:r w:rsidRPr="000140A9">
          <w:rPr>
            <w:rStyle w:val="Hyperlink"/>
            <w:rFonts w:ascii="Georgia" w:hAnsi="Georgia"/>
            <w:color w:val="auto"/>
            <w:sz w:val="22"/>
            <w:szCs w:val="22"/>
          </w:rPr>
          <w:t>wesposito@preferredhotels.com</w:t>
        </w:r>
      </w:hyperlink>
      <w:r w:rsidRPr="000140A9">
        <w:rPr>
          <w:rFonts w:ascii="Georgia" w:hAnsi="Georgia"/>
          <w:sz w:val="22"/>
          <w:szCs w:val="22"/>
        </w:rPr>
        <w:t xml:space="preserve"> </w:t>
      </w:r>
    </w:p>
    <w:p w14:paraId="2C4EFF2C" w14:textId="30DC52D1" w:rsidR="00927243" w:rsidRPr="000140A9" w:rsidRDefault="00927243" w:rsidP="00F521C8">
      <w:pPr>
        <w:pStyle w:val="paragraph"/>
        <w:spacing w:before="0" w:beforeAutospacing="0" w:after="0" w:afterAutospacing="0"/>
        <w:ind w:left="720"/>
        <w:jc w:val="center"/>
        <w:textAlignment w:val="baseline"/>
        <w:rPr>
          <w:rFonts w:ascii="Georgia" w:hAnsi="Georgia"/>
          <w:sz w:val="22"/>
          <w:szCs w:val="22"/>
        </w:rPr>
      </w:pPr>
    </w:p>
    <w:p w14:paraId="0F61FBB0" w14:textId="3D0147A9" w:rsidR="00927243" w:rsidRPr="000140A9" w:rsidRDefault="00927243" w:rsidP="00F521C8">
      <w:pPr>
        <w:pStyle w:val="paragraph"/>
        <w:spacing w:before="0" w:beforeAutospacing="0" w:after="0" w:afterAutospacing="0"/>
        <w:ind w:left="720"/>
        <w:jc w:val="center"/>
        <w:textAlignment w:val="baseline"/>
        <w:rPr>
          <w:rFonts w:ascii="Georgia" w:hAnsi="Georgia"/>
          <w:sz w:val="22"/>
          <w:szCs w:val="22"/>
        </w:rPr>
      </w:pPr>
    </w:p>
    <w:p w14:paraId="7526E520" w14:textId="77777777" w:rsidR="00927243" w:rsidRPr="000140A9" w:rsidRDefault="00927243" w:rsidP="00F521C8">
      <w:pPr>
        <w:pStyle w:val="paragraph"/>
        <w:spacing w:before="0" w:beforeAutospacing="0" w:after="0" w:afterAutospacing="0"/>
        <w:ind w:left="720"/>
        <w:jc w:val="center"/>
        <w:textAlignment w:val="baseline"/>
        <w:rPr>
          <w:rFonts w:ascii="Georgia" w:hAnsi="Georgia"/>
          <w:sz w:val="22"/>
          <w:szCs w:val="22"/>
        </w:rPr>
      </w:pPr>
    </w:p>
    <w:p w14:paraId="7B03CC8C" w14:textId="1BB756BD" w:rsidR="00F521C8" w:rsidRPr="000140A9" w:rsidRDefault="00F521C8" w:rsidP="79BE0EC0">
      <w:pPr>
        <w:pStyle w:val="paragraph"/>
        <w:spacing w:before="0" w:beforeAutospacing="0" w:after="0" w:afterAutospacing="0"/>
        <w:jc w:val="center"/>
        <w:textAlignment w:val="baseline"/>
        <w:rPr>
          <w:rFonts w:ascii="Georgia" w:hAnsi="Georgia"/>
          <w:sz w:val="22"/>
          <w:szCs w:val="22"/>
        </w:rPr>
      </w:pPr>
    </w:p>
    <w:p w14:paraId="63875990" w14:textId="77777777" w:rsidR="003D1319" w:rsidRPr="000140A9" w:rsidRDefault="003D1319" w:rsidP="79BE0EC0">
      <w:pPr>
        <w:pStyle w:val="paragraph"/>
        <w:spacing w:before="0" w:beforeAutospacing="0" w:after="0" w:afterAutospacing="0"/>
        <w:jc w:val="center"/>
        <w:textAlignment w:val="baseline"/>
        <w:rPr>
          <w:rFonts w:ascii="Georgia" w:hAnsi="Georgia"/>
          <w:sz w:val="22"/>
          <w:szCs w:val="22"/>
        </w:rPr>
      </w:pPr>
    </w:p>
    <w:p w14:paraId="51BC7104" w14:textId="77777777" w:rsidR="00D11EE6" w:rsidRPr="000140A9" w:rsidRDefault="00D11EE6" w:rsidP="79BE0EC0">
      <w:pPr>
        <w:pStyle w:val="paragraph"/>
        <w:spacing w:before="0" w:beforeAutospacing="0" w:after="0" w:afterAutospacing="0"/>
        <w:jc w:val="center"/>
        <w:textAlignment w:val="baseline"/>
        <w:rPr>
          <w:rFonts w:ascii="Georgia" w:hAnsi="Georgia"/>
          <w:sz w:val="22"/>
          <w:szCs w:val="22"/>
        </w:rPr>
      </w:pPr>
      <w:r w:rsidRPr="000140A9">
        <w:rPr>
          <w:rStyle w:val="eop"/>
          <w:rFonts w:ascii="Georgia" w:hAnsi="Georgia"/>
          <w:sz w:val="22"/>
          <w:szCs w:val="22"/>
        </w:rPr>
        <w:t> </w:t>
      </w:r>
    </w:p>
    <w:p w14:paraId="092E2FDD" w14:textId="77777777" w:rsidR="000140A9" w:rsidRDefault="000140A9" w:rsidP="00927243">
      <w:pPr>
        <w:autoSpaceDE w:val="0"/>
        <w:autoSpaceDN w:val="0"/>
        <w:adjustRightInd w:val="0"/>
        <w:spacing w:after="0"/>
        <w:rPr>
          <w:rFonts w:ascii="Georgia" w:hAnsi="Georgia" w:cs="Times New Roman"/>
          <w:b/>
          <w:bCs/>
          <w:u w:val="single"/>
          <w:lang w:val="en"/>
        </w:rPr>
      </w:pPr>
    </w:p>
    <w:p w14:paraId="24413BBE" w14:textId="77777777" w:rsidR="000140A9" w:rsidRDefault="000140A9" w:rsidP="00927243">
      <w:pPr>
        <w:autoSpaceDE w:val="0"/>
        <w:autoSpaceDN w:val="0"/>
        <w:adjustRightInd w:val="0"/>
        <w:spacing w:after="0"/>
        <w:rPr>
          <w:rFonts w:ascii="Georgia" w:hAnsi="Georgia" w:cs="Times New Roman"/>
          <w:b/>
          <w:bCs/>
          <w:u w:val="single"/>
          <w:lang w:val="en"/>
        </w:rPr>
      </w:pPr>
    </w:p>
    <w:p w14:paraId="3BEA3D96" w14:textId="77777777" w:rsidR="000140A9" w:rsidRDefault="000140A9" w:rsidP="00927243">
      <w:pPr>
        <w:autoSpaceDE w:val="0"/>
        <w:autoSpaceDN w:val="0"/>
        <w:adjustRightInd w:val="0"/>
        <w:spacing w:after="0"/>
        <w:rPr>
          <w:rFonts w:ascii="Georgia" w:hAnsi="Georgia" w:cs="Times New Roman"/>
          <w:b/>
          <w:bCs/>
          <w:u w:val="single"/>
          <w:lang w:val="en"/>
        </w:rPr>
      </w:pPr>
    </w:p>
    <w:p w14:paraId="4EB38387" w14:textId="759DA5B0" w:rsidR="00927243" w:rsidRPr="000140A9" w:rsidRDefault="000140A9" w:rsidP="00927243">
      <w:pPr>
        <w:autoSpaceDE w:val="0"/>
        <w:autoSpaceDN w:val="0"/>
        <w:adjustRightInd w:val="0"/>
        <w:spacing w:after="0"/>
        <w:rPr>
          <w:rFonts w:ascii="Georgia" w:hAnsi="Georgia" w:cs="Times New Roman"/>
          <w:b/>
          <w:bCs/>
          <w:u w:val="single"/>
          <w:lang w:val="en"/>
        </w:rPr>
      </w:pPr>
      <w:r>
        <w:rPr>
          <w:rFonts w:ascii="Georgia" w:hAnsi="Georgia" w:cs="Times New Roman"/>
          <w:b/>
          <w:bCs/>
          <w:u w:val="single"/>
          <w:lang w:val="en"/>
        </w:rPr>
        <w:t>France</w:t>
      </w:r>
    </w:p>
    <w:p w14:paraId="2CC6F51E" w14:textId="0D669275" w:rsidR="00755163" w:rsidRDefault="00755163" w:rsidP="00996130">
      <w:pPr>
        <w:pStyle w:val="paragraph"/>
        <w:spacing w:before="0" w:beforeAutospacing="0" w:after="0" w:afterAutospacing="0"/>
        <w:jc w:val="both"/>
        <w:textAlignment w:val="baseline"/>
        <w:rPr>
          <w:rFonts w:ascii="Georgia" w:hAnsi="Georgia"/>
          <w:sz w:val="22"/>
          <w:szCs w:val="22"/>
        </w:rPr>
      </w:pPr>
    </w:p>
    <w:p w14:paraId="1E7F08A7" w14:textId="77777777" w:rsidR="000140A9" w:rsidRPr="000140A9" w:rsidRDefault="000140A9" w:rsidP="000140A9">
      <w:pPr>
        <w:pStyle w:val="ListParagraph"/>
        <w:numPr>
          <w:ilvl w:val="0"/>
          <w:numId w:val="33"/>
        </w:numPr>
        <w:spacing w:after="0"/>
        <w:jc w:val="both"/>
        <w:rPr>
          <w:rFonts w:ascii="Georgia" w:hAnsi="Georgia" w:cstheme="minorHAnsi"/>
        </w:rPr>
      </w:pPr>
      <w:r w:rsidRPr="000140A9">
        <w:rPr>
          <w:rFonts w:ascii="Georgia" w:hAnsi="Georgia" w:cstheme="minorHAnsi"/>
          <w:u w:val="single"/>
        </w:rPr>
        <w:t>Timeline:</w:t>
      </w:r>
      <w:r w:rsidRPr="000140A9">
        <w:rPr>
          <w:rFonts w:ascii="Georgia" w:hAnsi="Georgia" w:cstheme="minorHAnsi"/>
        </w:rPr>
        <w:t xml:space="preserve"> </w:t>
      </w:r>
      <w:r w:rsidRPr="000140A9">
        <w:rPr>
          <w:rStyle w:val="normaltextrun"/>
          <w:rFonts w:ascii="Georgia" w:eastAsia="Times New Roman" w:hAnsi="Georgia"/>
          <w:color w:val="000000" w:themeColor="text1"/>
          <w:lang w:eastAsia="en-GB"/>
        </w:rPr>
        <w:t>Most of the Buyers aim at reverting to their regular timeline. Several RFP Kick Off Meetings will therefore be scheduled in September this year and be followed by the launch of the RFPs (</w:t>
      </w:r>
      <w:proofErr w:type="spellStart"/>
      <w:r w:rsidRPr="000140A9">
        <w:rPr>
          <w:rStyle w:val="normaltextrun"/>
          <w:rFonts w:ascii="Georgia" w:eastAsia="Times New Roman" w:hAnsi="Georgia"/>
          <w:color w:val="000000" w:themeColor="text1"/>
          <w:lang w:eastAsia="en-GB"/>
        </w:rPr>
        <w:t>ie</w:t>
      </w:r>
      <w:proofErr w:type="spellEnd"/>
      <w:r w:rsidRPr="000140A9">
        <w:rPr>
          <w:rStyle w:val="normaltextrun"/>
          <w:rFonts w:ascii="Georgia" w:eastAsia="Times New Roman" w:hAnsi="Georgia"/>
          <w:color w:val="000000" w:themeColor="text1"/>
          <w:lang w:eastAsia="en-GB"/>
        </w:rPr>
        <w:t>: AXA, BNP Paribas, Chanel, LVMH, Total…)</w:t>
      </w:r>
    </w:p>
    <w:p w14:paraId="0A7BAD63" w14:textId="77777777" w:rsidR="000140A9" w:rsidRPr="000140A9" w:rsidRDefault="000140A9" w:rsidP="000140A9">
      <w:pPr>
        <w:pStyle w:val="paragraph"/>
        <w:numPr>
          <w:ilvl w:val="0"/>
          <w:numId w:val="19"/>
        </w:numPr>
        <w:spacing w:before="0" w:beforeAutospacing="0" w:after="0" w:afterAutospacing="0"/>
        <w:jc w:val="both"/>
        <w:textAlignment w:val="baseline"/>
        <w:rPr>
          <w:rStyle w:val="normaltextrun"/>
          <w:rFonts w:ascii="Georgia" w:hAnsi="Georgia" w:cstheme="minorHAnsi"/>
          <w:color w:val="000000" w:themeColor="text1"/>
          <w:sz w:val="22"/>
          <w:szCs w:val="22"/>
        </w:rPr>
      </w:pPr>
      <w:r w:rsidRPr="000140A9">
        <w:rPr>
          <w:rStyle w:val="normaltextrun"/>
          <w:rFonts w:ascii="Georgia" w:hAnsi="Georgia" w:cstheme="minorHAnsi"/>
          <w:color w:val="000000" w:themeColor="text1"/>
          <w:sz w:val="22"/>
          <w:szCs w:val="22"/>
          <w:u w:val="single"/>
        </w:rPr>
        <w:t>Program Size and consolidation:</w:t>
      </w:r>
      <w:r w:rsidRPr="000140A9">
        <w:rPr>
          <w:rStyle w:val="normaltextrun"/>
          <w:rFonts w:ascii="Georgia" w:hAnsi="Georgia" w:cstheme="minorHAnsi"/>
          <w:color w:val="000000" w:themeColor="text1"/>
          <w:sz w:val="22"/>
          <w:szCs w:val="22"/>
        </w:rPr>
        <w:t xml:space="preserve"> Since their potential to several destinations have decreased, various accounts consider decreasing the number of hotels they are going to solicit and select and to drive business to their main partners (</w:t>
      </w:r>
      <w:proofErr w:type="spellStart"/>
      <w:r w:rsidRPr="000140A9">
        <w:rPr>
          <w:rStyle w:val="normaltextrun"/>
          <w:rFonts w:ascii="Georgia" w:hAnsi="Georgia" w:cstheme="minorHAnsi"/>
          <w:color w:val="000000" w:themeColor="text1"/>
          <w:sz w:val="22"/>
          <w:szCs w:val="22"/>
        </w:rPr>
        <w:t>ie</w:t>
      </w:r>
      <w:proofErr w:type="spellEnd"/>
      <w:r w:rsidRPr="000140A9">
        <w:rPr>
          <w:rStyle w:val="normaltextrun"/>
          <w:rFonts w:ascii="Georgia" w:hAnsi="Georgia" w:cstheme="minorHAnsi"/>
          <w:color w:val="000000" w:themeColor="text1"/>
          <w:sz w:val="22"/>
          <w:szCs w:val="22"/>
        </w:rPr>
        <w:t>: for 2021, BNP Paribas reviewed their list by -30</w:t>
      </w:r>
      <w:proofErr w:type="gramStart"/>
      <w:r w:rsidRPr="000140A9">
        <w:rPr>
          <w:rStyle w:val="normaltextrun"/>
          <w:rFonts w:ascii="Georgia" w:hAnsi="Georgia" w:cstheme="minorHAnsi"/>
          <w:color w:val="000000" w:themeColor="text1"/>
          <w:sz w:val="22"/>
          <w:szCs w:val="22"/>
        </w:rPr>
        <w:t>% ;</w:t>
      </w:r>
      <w:proofErr w:type="gramEnd"/>
      <w:r w:rsidRPr="000140A9">
        <w:rPr>
          <w:rStyle w:val="normaltextrun"/>
          <w:rFonts w:ascii="Georgia" w:hAnsi="Georgia" w:cstheme="minorHAnsi"/>
          <w:color w:val="000000" w:themeColor="text1"/>
          <w:sz w:val="22"/>
          <w:szCs w:val="22"/>
        </w:rPr>
        <w:t xml:space="preserve"> Airbus by -60% and </w:t>
      </w:r>
      <w:proofErr w:type="spellStart"/>
      <w:r w:rsidRPr="000140A9">
        <w:rPr>
          <w:rStyle w:val="normaltextrun"/>
          <w:rFonts w:ascii="Georgia" w:hAnsi="Georgia" w:cstheme="minorHAnsi"/>
          <w:color w:val="000000" w:themeColor="text1"/>
          <w:sz w:val="22"/>
          <w:szCs w:val="22"/>
        </w:rPr>
        <w:t>Kering</w:t>
      </w:r>
      <w:proofErr w:type="spellEnd"/>
      <w:r w:rsidRPr="000140A9">
        <w:rPr>
          <w:rStyle w:val="normaltextrun"/>
          <w:rFonts w:ascii="Georgia" w:hAnsi="Georgia" w:cstheme="minorHAnsi"/>
          <w:color w:val="000000" w:themeColor="text1"/>
          <w:sz w:val="22"/>
          <w:szCs w:val="22"/>
        </w:rPr>
        <w:t xml:space="preserve"> solicited only 97 hotels vs. 500 last year).</w:t>
      </w:r>
    </w:p>
    <w:p w14:paraId="45B763B7" w14:textId="77777777" w:rsidR="000140A9" w:rsidRPr="000140A9" w:rsidRDefault="000140A9" w:rsidP="000140A9">
      <w:pPr>
        <w:pStyle w:val="paragraph"/>
        <w:numPr>
          <w:ilvl w:val="0"/>
          <w:numId w:val="19"/>
        </w:numPr>
        <w:spacing w:before="0" w:beforeAutospacing="0" w:after="0" w:afterAutospacing="0"/>
        <w:jc w:val="both"/>
        <w:textAlignment w:val="baseline"/>
        <w:rPr>
          <w:rStyle w:val="normaltextrun"/>
          <w:rFonts w:ascii="Georgia" w:hAnsi="Georgia" w:cstheme="minorHAnsi"/>
          <w:color w:val="000000" w:themeColor="text1"/>
          <w:sz w:val="22"/>
          <w:szCs w:val="22"/>
        </w:rPr>
      </w:pPr>
      <w:r w:rsidRPr="000140A9">
        <w:rPr>
          <w:rStyle w:val="normaltextrun"/>
          <w:rFonts w:ascii="Georgia" w:hAnsi="Georgia" w:cstheme="minorHAnsi"/>
          <w:color w:val="000000" w:themeColor="text1"/>
          <w:sz w:val="22"/>
          <w:szCs w:val="22"/>
          <w:u w:val="single"/>
        </w:rPr>
        <w:lastRenderedPageBreak/>
        <w:t>Challengers:</w:t>
      </w:r>
      <w:r w:rsidRPr="000140A9">
        <w:rPr>
          <w:rStyle w:val="normaltextrun"/>
          <w:rFonts w:ascii="Georgia" w:hAnsi="Georgia" w:cstheme="minorHAnsi"/>
          <w:color w:val="000000" w:themeColor="text1"/>
          <w:sz w:val="22"/>
          <w:szCs w:val="22"/>
        </w:rPr>
        <w:t xml:space="preserve"> Despite a decrease in the number of the hotels in various programs, Buyers will consider a limited number of business cases under very strict conditions (</w:t>
      </w:r>
      <w:proofErr w:type="spellStart"/>
      <w:r w:rsidRPr="000140A9">
        <w:rPr>
          <w:rStyle w:val="normaltextrun"/>
          <w:rFonts w:ascii="Georgia" w:hAnsi="Georgia" w:cstheme="minorHAnsi"/>
          <w:color w:val="000000" w:themeColor="text1"/>
          <w:sz w:val="22"/>
          <w:szCs w:val="22"/>
        </w:rPr>
        <w:t>ie</w:t>
      </w:r>
      <w:proofErr w:type="spellEnd"/>
      <w:r w:rsidRPr="000140A9">
        <w:rPr>
          <w:rStyle w:val="normaltextrun"/>
          <w:rFonts w:ascii="Georgia" w:hAnsi="Georgia" w:cstheme="minorHAnsi"/>
          <w:color w:val="000000" w:themeColor="text1"/>
          <w:sz w:val="22"/>
          <w:szCs w:val="22"/>
        </w:rPr>
        <w:t>: new openings, short walking distance from local offices…)</w:t>
      </w:r>
    </w:p>
    <w:p w14:paraId="27793887" w14:textId="1D2CC533" w:rsidR="000140A9" w:rsidRPr="000140A9" w:rsidRDefault="000140A9" w:rsidP="000140A9">
      <w:pPr>
        <w:pStyle w:val="paragraph"/>
        <w:numPr>
          <w:ilvl w:val="0"/>
          <w:numId w:val="19"/>
        </w:numPr>
        <w:spacing w:before="0" w:beforeAutospacing="0" w:after="0" w:afterAutospacing="0"/>
        <w:jc w:val="both"/>
        <w:textAlignment w:val="baseline"/>
        <w:rPr>
          <w:rStyle w:val="normaltextrun"/>
          <w:rFonts w:ascii="Georgia" w:hAnsi="Georgia" w:cstheme="minorHAnsi"/>
          <w:color w:val="000000" w:themeColor="text1"/>
          <w:sz w:val="22"/>
          <w:szCs w:val="22"/>
        </w:rPr>
      </w:pPr>
      <w:r w:rsidRPr="000140A9">
        <w:rPr>
          <w:rStyle w:val="normaltextrun"/>
          <w:rFonts w:ascii="Georgia" w:hAnsi="Georgia" w:cstheme="minorHAnsi"/>
          <w:color w:val="000000" w:themeColor="text1"/>
          <w:sz w:val="22"/>
          <w:szCs w:val="22"/>
          <w:u w:val="single"/>
        </w:rPr>
        <w:t>Dual Rate Loading:</w:t>
      </w:r>
      <w:r w:rsidRPr="000140A9">
        <w:rPr>
          <w:rStyle w:val="normaltextrun"/>
          <w:rFonts w:ascii="Georgia" w:hAnsi="Georgia" w:cstheme="minorHAnsi"/>
          <w:color w:val="000000" w:themeColor="text1"/>
          <w:sz w:val="22"/>
          <w:szCs w:val="22"/>
        </w:rPr>
        <w:t xml:space="preserve"> Most of the accounts have implemented a dual rate strategy in 2021 (fixed rates and</w:t>
      </w:r>
      <w:r>
        <w:rPr>
          <w:rStyle w:val="normaltextrun"/>
          <w:rFonts w:ascii="Georgia" w:hAnsi="Georgia" w:cstheme="minorHAnsi"/>
          <w:color w:val="000000" w:themeColor="text1"/>
          <w:sz w:val="22"/>
          <w:szCs w:val="22"/>
        </w:rPr>
        <w:t xml:space="preserve"> </w:t>
      </w:r>
      <w:r w:rsidRPr="000140A9">
        <w:rPr>
          <w:rStyle w:val="normaltextrun"/>
          <w:rFonts w:ascii="Georgia" w:hAnsi="Georgia" w:cstheme="minorHAnsi"/>
          <w:color w:val="000000" w:themeColor="text1"/>
          <w:sz w:val="22"/>
          <w:szCs w:val="22"/>
        </w:rPr>
        <w:t>dynamic rates)</w:t>
      </w:r>
      <w:r>
        <w:rPr>
          <w:rStyle w:val="normaltextrun"/>
          <w:rFonts w:ascii="Georgia" w:hAnsi="Georgia" w:cstheme="minorHAnsi"/>
          <w:color w:val="000000" w:themeColor="text1"/>
          <w:sz w:val="22"/>
          <w:szCs w:val="22"/>
        </w:rPr>
        <w:t xml:space="preserve"> </w:t>
      </w:r>
      <w:r w:rsidRPr="000140A9">
        <w:rPr>
          <w:rStyle w:val="normaltextrun"/>
          <w:rFonts w:ascii="Georgia" w:hAnsi="Georgia" w:cstheme="minorHAnsi"/>
          <w:color w:val="000000" w:themeColor="text1"/>
          <w:sz w:val="22"/>
          <w:szCs w:val="22"/>
        </w:rPr>
        <w:t xml:space="preserve">and will keep applying the same for 2022. </w:t>
      </w:r>
      <w:r w:rsidRPr="000140A9">
        <w:rPr>
          <w:rStyle w:val="normaltextrun"/>
          <w:rFonts w:ascii="Georgia" w:hAnsi="Georgia" w:cstheme="minorHAnsi"/>
          <w:color w:val="000000" w:themeColor="text1"/>
          <w:sz w:val="22"/>
          <w:szCs w:val="22"/>
        </w:rPr>
        <w:br/>
        <w:t xml:space="preserve">However, RoomIt recommendation towards the accounts they will handle RFPs on behalf of will consist in asking for a decrease in the rates and in maintaining only a negotiated rate. </w:t>
      </w:r>
    </w:p>
    <w:p w14:paraId="707A4CBC" w14:textId="77777777" w:rsidR="000140A9" w:rsidRPr="000140A9" w:rsidRDefault="000140A9" w:rsidP="000140A9">
      <w:pPr>
        <w:pStyle w:val="paragraph"/>
        <w:numPr>
          <w:ilvl w:val="0"/>
          <w:numId w:val="19"/>
        </w:numPr>
        <w:spacing w:before="0" w:beforeAutospacing="0" w:after="0" w:afterAutospacing="0"/>
        <w:jc w:val="both"/>
        <w:textAlignment w:val="baseline"/>
        <w:rPr>
          <w:rStyle w:val="normaltextrun"/>
          <w:rFonts w:ascii="Georgia" w:hAnsi="Georgia" w:cstheme="minorHAnsi"/>
          <w:color w:val="000000" w:themeColor="text1"/>
          <w:sz w:val="22"/>
          <w:szCs w:val="22"/>
        </w:rPr>
      </w:pPr>
      <w:r w:rsidRPr="000140A9">
        <w:rPr>
          <w:rStyle w:val="normaltextrun"/>
          <w:rFonts w:ascii="Georgia" w:hAnsi="Georgia" w:cstheme="minorHAnsi"/>
          <w:color w:val="000000" w:themeColor="text1"/>
          <w:sz w:val="22"/>
          <w:szCs w:val="22"/>
          <w:u w:val="single"/>
        </w:rPr>
        <w:t>1/3 party:</w:t>
      </w:r>
      <w:r w:rsidRPr="000140A9">
        <w:rPr>
          <w:rStyle w:val="normaltextrun"/>
          <w:rFonts w:ascii="Georgia" w:hAnsi="Georgia" w:cstheme="minorHAnsi"/>
          <w:color w:val="000000" w:themeColor="text1"/>
          <w:sz w:val="22"/>
          <w:szCs w:val="22"/>
        </w:rPr>
        <w:t xml:space="preserve"> RoomIt remain one of the strongest 1/3 parties in the market. The French office will centralize all the RFPs they will handle from Europe. In addition, further to the situation, we are observing some changes in the RFPs management from historical 1/3</w:t>
      </w:r>
      <w:r w:rsidRPr="000140A9">
        <w:rPr>
          <w:rStyle w:val="normaltextrun"/>
          <w:rFonts w:ascii="Georgia" w:hAnsi="Georgia" w:cstheme="minorHAnsi"/>
          <w:color w:val="000000" w:themeColor="text1"/>
          <w:sz w:val="22"/>
          <w:szCs w:val="22"/>
          <w:vertAlign w:val="superscript"/>
        </w:rPr>
        <w:t>rd</w:t>
      </w:r>
      <w:r w:rsidRPr="000140A9">
        <w:rPr>
          <w:rStyle w:val="normaltextrun"/>
          <w:rFonts w:ascii="Georgia" w:hAnsi="Georgia" w:cstheme="minorHAnsi"/>
          <w:color w:val="000000" w:themeColor="text1"/>
          <w:sz w:val="22"/>
          <w:szCs w:val="22"/>
        </w:rPr>
        <w:t xml:space="preserve"> </w:t>
      </w:r>
      <w:proofErr w:type="gramStart"/>
      <w:r w:rsidRPr="000140A9">
        <w:rPr>
          <w:rStyle w:val="normaltextrun"/>
          <w:rFonts w:ascii="Georgia" w:hAnsi="Georgia" w:cstheme="minorHAnsi"/>
          <w:color w:val="000000" w:themeColor="text1"/>
          <w:sz w:val="22"/>
          <w:szCs w:val="22"/>
        </w:rPr>
        <w:t>parties</w:t>
      </w:r>
      <w:proofErr w:type="gramEnd"/>
      <w:r w:rsidRPr="000140A9">
        <w:rPr>
          <w:rStyle w:val="normaltextrun"/>
          <w:rFonts w:ascii="Georgia" w:hAnsi="Georgia" w:cstheme="minorHAnsi"/>
          <w:color w:val="000000" w:themeColor="text1"/>
          <w:sz w:val="22"/>
          <w:szCs w:val="22"/>
        </w:rPr>
        <w:t xml:space="preserve"> partners (</w:t>
      </w:r>
      <w:proofErr w:type="spellStart"/>
      <w:r w:rsidRPr="000140A9">
        <w:rPr>
          <w:rStyle w:val="normaltextrun"/>
          <w:rFonts w:ascii="Georgia" w:hAnsi="Georgia" w:cstheme="minorHAnsi"/>
          <w:color w:val="000000" w:themeColor="text1"/>
          <w:sz w:val="22"/>
          <w:szCs w:val="22"/>
        </w:rPr>
        <w:t>ie</w:t>
      </w:r>
      <w:proofErr w:type="spellEnd"/>
      <w:r w:rsidRPr="000140A9">
        <w:rPr>
          <w:rStyle w:val="normaltextrun"/>
          <w:rFonts w:ascii="Georgia" w:hAnsi="Georgia" w:cstheme="minorHAnsi"/>
          <w:color w:val="000000" w:themeColor="text1"/>
          <w:sz w:val="22"/>
          <w:szCs w:val="22"/>
        </w:rPr>
        <w:t xml:space="preserve">: Chanel will switch from HRS to American Express GBC; Michelin will switch from RoomIt to </w:t>
      </w:r>
      <w:proofErr w:type="spellStart"/>
      <w:r w:rsidRPr="000140A9">
        <w:rPr>
          <w:rStyle w:val="normaltextrun"/>
          <w:rFonts w:ascii="Georgia" w:hAnsi="Georgia" w:cstheme="minorHAnsi"/>
          <w:color w:val="000000" w:themeColor="text1"/>
          <w:sz w:val="22"/>
          <w:szCs w:val="22"/>
        </w:rPr>
        <w:t>Areka</w:t>
      </w:r>
      <w:proofErr w:type="spellEnd"/>
      <w:r w:rsidRPr="000140A9">
        <w:rPr>
          <w:rStyle w:val="normaltextrun"/>
          <w:rFonts w:ascii="Georgia" w:hAnsi="Georgia" w:cstheme="minorHAnsi"/>
          <w:color w:val="000000" w:themeColor="text1"/>
          <w:sz w:val="22"/>
          <w:szCs w:val="22"/>
        </w:rPr>
        <w:t>…).</w:t>
      </w:r>
    </w:p>
    <w:p w14:paraId="1EDEC342" w14:textId="77777777" w:rsidR="000140A9" w:rsidRPr="000140A9" w:rsidRDefault="000140A9" w:rsidP="000140A9">
      <w:pPr>
        <w:pStyle w:val="paragraph"/>
        <w:spacing w:before="0" w:beforeAutospacing="0" w:after="0" w:afterAutospacing="0"/>
        <w:ind w:left="360"/>
        <w:jc w:val="center"/>
        <w:textAlignment w:val="baseline"/>
        <w:rPr>
          <w:rStyle w:val="normaltextrun"/>
          <w:rFonts w:ascii="Georgia" w:hAnsi="Georgia"/>
          <w:b/>
          <w:bCs/>
          <w:sz w:val="22"/>
          <w:szCs w:val="22"/>
          <w:lang w:val="en"/>
        </w:rPr>
      </w:pPr>
    </w:p>
    <w:p w14:paraId="62F5714C" w14:textId="77777777" w:rsidR="000140A9" w:rsidRPr="000140A9" w:rsidRDefault="000140A9" w:rsidP="000140A9">
      <w:pPr>
        <w:pStyle w:val="paragraph"/>
        <w:spacing w:before="0" w:beforeAutospacing="0" w:after="0" w:afterAutospacing="0"/>
        <w:ind w:left="360"/>
        <w:jc w:val="center"/>
        <w:textAlignment w:val="baseline"/>
        <w:rPr>
          <w:rStyle w:val="normaltextrun"/>
          <w:rFonts w:ascii="Georgia" w:hAnsi="Georgia"/>
          <w:b/>
          <w:bCs/>
          <w:sz w:val="22"/>
          <w:szCs w:val="22"/>
          <w:u w:val="single"/>
          <w:lang w:val="en"/>
        </w:rPr>
      </w:pPr>
      <w:r w:rsidRPr="000140A9">
        <w:rPr>
          <w:rStyle w:val="normaltextrun"/>
          <w:rFonts w:ascii="Georgia" w:hAnsi="Georgia"/>
          <w:b/>
          <w:bCs/>
          <w:sz w:val="22"/>
          <w:szCs w:val="22"/>
          <w:lang w:val="en"/>
        </w:rPr>
        <w:t>Contact for this market based in Paris, France</w:t>
      </w:r>
      <w:r w:rsidRPr="000140A9">
        <w:rPr>
          <w:rFonts w:ascii="Georgia" w:hAnsi="Georgia"/>
          <w:sz w:val="22"/>
          <w:szCs w:val="22"/>
        </w:rPr>
        <w:br/>
      </w:r>
      <w:r w:rsidRPr="000140A9">
        <w:rPr>
          <w:rStyle w:val="normaltextrun"/>
          <w:rFonts w:ascii="Georgia" w:hAnsi="Georgia"/>
          <w:sz w:val="22"/>
          <w:szCs w:val="22"/>
          <w:lang w:val="en-US"/>
        </w:rPr>
        <w:t xml:space="preserve">Stéphane Marcet: </w:t>
      </w:r>
      <w:hyperlink r:id="rId17" w:history="1">
        <w:r w:rsidRPr="000140A9">
          <w:rPr>
            <w:rStyle w:val="Hyperlink"/>
            <w:rFonts w:ascii="Georgia" w:hAnsi="Georgia"/>
            <w:sz w:val="22"/>
            <w:szCs w:val="22"/>
            <w:lang w:val="en-US"/>
          </w:rPr>
          <w:t>smarcet@preferredhotels.com</w:t>
        </w:r>
      </w:hyperlink>
    </w:p>
    <w:p w14:paraId="330D40E3" w14:textId="2902AC82" w:rsidR="000140A9" w:rsidRDefault="000140A9" w:rsidP="00996130">
      <w:pPr>
        <w:pStyle w:val="paragraph"/>
        <w:spacing w:before="0" w:beforeAutospacing="0" w:after="0" w:afterAutospacing="0"/>
        <w:jc w:val="both"/>
        <w:textAlignment w:val="baseline"/>
        <w:rPr>
          <w:rFonts w:ascii="Georgia" w:hAnsi="Georgia"/>
          <w:sz w:val="22"/>
          <w:szCs w:val="22"/>
        </w:rPr>
      </w:pPr>
    </w:p>
    <w:p w14:paraId="66A0BF61" w14:textId="3FDAE95E" w:rsidR="008F2C62" w:rsidRDefault="008F2C62" w:rsidP="00996130">
      <w:pPr>
        <w:pStyle w:val="paragraph"/>
        <w:spacing w:before="0" w:beforeAutospacing="0" w:after="0" w:afterAutospacing="0"/>
        <w:jc w:val="both"/>
        <w:textAlignment w:val="baseline"/>
        <w:rPr>
          <w:rFonts w:ascii="Georgia" w:hAnsi="Georgia"/>
          <w:sz w:val="22"/>
          <w:szCs w:val="22"/>
        </w:rPr>
      </w:pPr>
    </w:p>
    <w:p w14:paraId="4C37A206" w14:textId="0D4FA915" w:rsidR="008F2C62" w:rsidRDefault="008F2C62" w:rsidP="00996130">
      <w:pPr>
        <w:pStyle w:val="paragraph"/>
        <w:spacing w:before="0" w:beforeAutospacing="0" w:after="0" w:afterAutospacing="0"/>
        <w:jc w:val="both"/>
        <w:textAlignment w:val="baseline"/>
        <w:rPr>
          <w:rFonts w:ascii="Georgia" w:hAnsi="Georgia"/>
          <w:sz w:val="22"/>
          <w:szCs w:val="22"/>
        </w:rPr>
      </w:pPr>
    </w:p>
    <w:p w14:paraId="74B228F2" w14:textId="77777777" w:rsidR="008F2C62" w:rsidRDefault="008F2C62" w:rsidP="008F2C62">
      <w:pPr>
        <w:pStyle w:val="paragraph"/>
        <w:spacing w:before="0" w:beforeAutospacing="0" w:after="0" w:afterAutospacing="0"/>
        <w:textAlignment w:val="baseline"/>
        <w:rPr>
          <w:rFonts w:ascii="Georgia" w:hAnsi="Georgia"/>
          <w:b/>
          <w:bCs/>
          <w:sz w:val="22"/>
          <w:szCs w:val="22"/>
          <w:u w:val="single"/>
          <w:lang w:val="en" w:eastAsia="ja-JP"/>
        </w:rPr>
      </w:pPr>
      <w:r>
        <w:rPr>
          <w:rFonts w:ascii="Georgia" w:hAnsi="Georgia"/>
          <w:b/>
          <w:bCs/>
          <w:sz w:val="22"/>
          <w:szCs w:val="22"/>
          <w:u w:val="single"/>
          <w:lang w:val="en" w:eastAsia="ja-JP"/>
        </w:rPr>
        <w:t>Iberian Peninsula &amp; Mediterranean</w:t>
      </w:r>
    </w:p>
    <w:p w14:paraId="4416497E" w14:textId="713B6989" w:rsidR="008F2C62" w:rsidRDefault="008F2C62" w:rsidP="00996130">
      <w:pPr>
        <w:pStyle w:val="paragraph"/>
        <w:spacing w:before="0" w:beforeAutospacing="0" w:after="0" w:afterAutospacing="0"/>
        <w:jc w:val="both"/>
        <w:textAlignment w:val="baseline"/>
        <w:rPr>
          <w:rFonts w:ascii="Georgia" w:hAnsi="Georgia"/>
          <w:sz w:val="22"/>
          <w:szCs w:val="22"/>
        </w:rPr>
      </w:pPr>
    </w:p>
    <w:p w14:paraId="0B106428" w14:textId="77777777" w:rsidR="008F2C62" w:rsidRPr="008F2C62" w:rsidRDefault="008F2C62" w:rsidP="008F2C62">
      <w:pPr>
        <w:pStyle w:val="ListParagraph"/>
        <w:numPr>
          <w:ilvl w:val="0"/>
          <w:numId w:val="36"/>
        </w:numPr>
        <w:jc w:val="both"/>
        <w:rPr>
          <w:rFonts w:ascii="Georgia" w:hAnsi="Georgia"/>
        </w:rPr>
      </w:pPr>
      <w:r w:rsidRPr="008F2C62">
        <w:rPr>
          <w:rFonts w:ascii="Georgia" w:hAnsi="Georgia"/>
          <w:b/>
          <w:bCs/>
        </w:rPr>
        <w:t>As per GBTA,</w:t>
      </w:r>
      <w:r w:rsidRPr="008F2C62">
        <w:rPr>
          <w:rFonts w:ascii="Georgia" w:hAnsi="Georgia"/>
        </w:rPr>
        <w:t xml:space="preserve"> Spanish Business Travel association, for the next 3 months:</w:t>
      </w:r>
    </w:p>
    <w:p w14:paraId="0EDF0A48" w14:textId="77777777" w:rsidR="008F2C62" w:rsidRPr="008F2C62" w:rsidRDefault="008F2C62" w:rsidP="008F2C62">
      <w:pPr>
        <w:pStyle w:val="ListParagraph"/>
        <w:jc w:val="both"/>
        <w:rPr>
          <w:rFonts w:ascii="Georgia" w:hAnsi="Georgia"/>
        </w:rPr>
      </w:pPr>
      <w:r w:rsidRPr="008F2C62">
        <w:rPr>
          <w:rFonts w:ascii="Georgia" w:hAnsi="Georgia"/>
        </w:rPr>
        <w:t>51% of corporates surveyed will start with domestic travel</w:t>
      </w:r>
    </w:p>
    <w:p w14:paraId="1D9A2507" w14:textId="77777777" w:rsidR="008F2C62" w:rsidRPr="008F2C62" w:rsidRDefault="008F2C62" w:rsidP="008F2C62">
      <w:pPr>
        <w:pStyle w:val="ListParagraph"/>
        <w:jc w:val="both"/>
        <w:rPr>
          <w:rFonts w:ascii="Georgia" w:hAnsi="Georgia"/>
        </w:rPr>
      </w:pPr>
      <w:r w:rsidRPr="008F2C62">
        <w:rPr>
          <w:rFonts w:ascii="Georgia" w:hAnsi="Georgia"/>
        </w:rPr>
        <w:t xml:space="preserve">21% with international travel (mainly </w:t>
      </w:r>
      <w:proofErr w:type="gramStart"/>
      <w:r w:rsidRPr="008F2C62">
        <w:rPr>
          <w:rFonts w:ascii="Georgia" w:hAnsi="Georgia"/>
        </w:rPr>
        <w:t>short-haul</w:t>
      </w:r>
      <w:proofErr w:type="gramEnd"/>
      <w:r w:rsidRPr="008F2C62">
        <w:rPr>
          <w:rFonts w:ascii="Georgia" w:hAnsi="Georgia"/>
        </w:rPr>
        <w:t>)</w:t>
      </w:r>
    </w:p>
    <w:p w14:paraId="3D8B5236" w14:textId="77777777" w:rsidR="008F2C62" w:rsidRPr="008F2C62" w:rsidRDefault="008F2C62" w:rsidP="008F2C62">
      <w:pPr>
        <w:pStyle w:val="ListParagraph"/>
        <w:jc w:val="both"/>
        <w:rPr>
          <w:rFonts w:ascii="Georgia" w:hAnsi="Georgia"/>
        </w:rPr>
      </w:pPr>
      <w:r w:rsidRPr="008F2C62">
        <w:rPr>
          <w:rFonts w:ascii="Georgia" w:hAnsi="Georgia"/>
        </w:rPr>
        <w:t>More than Half respondents Expect Sales/account management trips to fully recover within a year.</w:t>
      </w:r>
    </w:p>
    <w:p w14:paraId="24DDC533" w14:textId="77777777" w:rsidR="008F2C62" w:rsidRPr="008F2C62" w:rsidRDefault="008F2C62" w:rsidP="008F2C62">
      <w:pPr>
        <w:pStyle w:val="ListParagraph"/>
        <w:jc w:val="both"/>
        <w:rPr>
          <w:rFonts w:ascii="Georgia" w:hAnsi="Georgia"/>
        </w:rPr>
      </w:pPr>
      <w:proofErr w:type="gramStart"/>
      <w:r w:rsidRPr="008F2C62">
        <w:rPr>
          <w:rFonts w:ascii="Georgia" w:hAnsi="Georgia"/>
        </w:rPr>
        <w:t>Overall</w:t>
      </w:r>
      <w:proofErr w:type="gramEnd"/>
      <w:r w:rsidRPr="008F2C62">
        <w:rPr>
          <w:rFonts w:ascii="Georgia" w:hAnsi="Georgia"/>
        </w:rPr>
        <w:t xml:space="preserve"> there is a growing positivism towards Q4 due to the vaccination numbers and Covid certificate for traveling.</w:t>
      </w:r>
    </w:p>
    <w:p w14:paraId="6AE2F85C" w14:textId="77777777" w:rsidR="008F2C62" w:rsidRPr="008F2C62" w:rsidRDefault="008F2C62" w:rsidP="008F2C62">
      <w:pPr>
        <w:pStyle w:val="ListParagraph"/>
        <w:numPr>
          <w:ilvl w:val="0"/>
          <w:numId w:val="36"/>
        </w:numPr>
        <w:jc w:val="both"/>
        <w:rPr>
          <w:rFonts w:ascii="Georgia" w:hAnsi="Georgia"/>
        </w:rPr>
      </w:pPr>
      <w:r w:rsidRPr="008F2C62">
        <w:rPr>
          <w:rFonts w:ascii="Georgia" w:hAnsi="Georgia"/>
          <w:b/>
          <w:bCs/>
        </w:rPr>
        <w:t>TMCs such GBTA and CWT</w:t>
      </w:r>
      <w:r w:rsidRPr="008F2C62">
        <w:rPr>
          <w:rFonts w:ascii="Georgia" w:hAnsi="Georgia"/>
        </w:rPr>
        <w:t xml:space="preserve"> have most of their team still in furlough during Q2 and Q3. The ones working </w:t>
      </w:r>
      <w:proofErr w:type="gramStart"/>
      <w:r w:rsidRPr="008F2C62">
        <w:rPr>
          <w:rFonts w:ascii="Georgia" w:hAnsi="Georgia"/>
        </w:rPr>
        <w:t>are</w:t>
      </w:r>
      <w:proofErr w:type="gramEnd"/>
      <w:r w:rsidRPr="008F2C62">
        <w:rPr>
          <w:rFonts w:ascii="Georgia" w:hAnsi="Georgia"/>
        </w:rPr>
        <w:t xml:space="preserve"> on 50% of hours and homebased. They expect to start re-hiring from Q4.</w:t>
      </w:r>
    </w:p>
    <w:p w14:paraId="205EE287" w14:textId="48E2542B" w:rsidR="008F2C62" w:rsidRDefault="008F2C62" w:rsidP="008F2C62">
      <w:pPr>
        <w:pStyle w:val="ListParagraph"/>
        <w:numPr>
          <w:ilvl w:val="0"/>
          <w:numId w:val="36"/>
        </w:numPr>
        <w:jc w:val="both"/>
        <w:rPr>
          <w:rFonts w:ascii="Georgia" w:hAnsi="Georgia"/>
        </w:rPr>
      </w:pPr>
      <w:r w:rsidRPr="008F2C62">
        <w:rPr>
          <w:rFonts w:ascii="Georgia" w:hAnsi="Georgia"/>
          <w:b/>
          <w:bCs/>
        </w:rPr>
        <w:t xml:space="preserve">BCD TRAVEL </w:t>
      </w:r>
      <w:r w:rsidRPr="008F2C62">
        <w:rPr>
          <w:rFonts w:ascii="Georgia" w:hAnsi="Georgia"/>
        </w:rPr>
        <w:t xml:space="preserve">Spain has now </w:t>
      </w:r>
      <w:proofErr w:type="gramStart"/>
      <w:r w:rsidRPr="008F2C62">
        <w:rPr>
          <w:rFonts w:ascii="Georgia" w:hAnsi="Georgia"/>
        </w:rPr>
        <w:t>merged together</w:t>
      </w:r>
      <w:proofErr w:type="gramEnd"/>
      <w:r w:rsidRPr="008F2C62">
        <w:rPr>
          <w:rFonts w:ascii="Georgia" w:hAnsi="Georgia"/>
        </w:rPr>
        <w:t xml:space="preserve"> with GLOBALIA and together it’s the biggest TMC in Spain, within the group AVORIS.</w:t>
      </w:r>
    </w:p>
    <w:p w14:paraId="5297E2FD" w14:textId="5A85A86C" w:rsidR="008F2C62" w:rsidRPr="008F2C62" w:rsidRDefault="008F2C62" w:rsidP="008F2C62">
      <w:pPr>
        <w:pStyle w:val="ListParagraph"/>
        <w:jc w:val="both"/>
        <w:rPr>
          <w:rFonts w:ascii="Georgia" w:hAnsi="Georgia"/>
        </w:rPr>
      </w:pPr>
    </w:p>
    <w:p w14:paraId="5A99B918" w14:textId="77777777" w:rsidR="008F2C62" w:rsidRPr="00996130" w:rsidRDefault="008F2C62" w:rsidP="008F2C62">
      <w:pPr>
        <w:pStyle w:val="paragraph"/>
        <w:spacing w:before="0" w:beforeAutospacing="0" w:after="0" w:afterAutospacing="0"/>
        <w:ind w:left="360"/>
        <w:jc w:val="center"/>
        <w:textAlignment w:val="baseline"/>
        <w:rPr>
          <w:rStyle w:val="normaltextrun"/>
          <w:rFonts w:ascii="Georgia" w:hAnsi="Georgia"/>
          <w:b/>
          <w:bCs/>
          <w:sz w:val="22"/>
          <w:szCs w:val="22"/>
          <w:u w:val="single"/>
          <w:lang w:val="en"/>
        </w:rPr>
      </w:pPr>
      <w:r w:rsidRPr="00996130">
        <w:rPr>
          <w:rStyle w:val="normaltextrun"/>
          <w:rFonts w:ascii="Georgia" w:hAnsi="Georgia"/>
          <w:b/>
          <w:bCs/>
          <w:sz w:val="22"/>
          <w:szCs w:val="22"/>
          <w:lang w:val="en"/>
        </w:rPr>
        <w:t xml:space="preserve">Contact for this market based in </w:t>
      </w:r>
      <w:r>
        <w:rPr>
          <w:rStyle w:val="normaltextrun"/>
          <w:rFonts w:ascii="Georgia" w:hAnsi="Georgia"/>
          <w:b/>
          <w:bCs/>
          <w:sz w:val="22"/>
          <w:szCs w:val="22"/>
          <w:lang w:val="en"/>
        </w:rPr>
        <w:t>Barcelona</w:t>
      </w:r>
      <w:r w:rsidRPr="00996130">
        <w:rPr>
          <w:rStyle w:val="normaltextrun"/>
          <w:rFonts w:ascii="Georgia" w:hAnsi="Georgia"/>
          <w:b/>
          <w:bCs/>
          <w:sz w:val="22"/>
          <w:szCs w:val="22"/>
          <w:lang w:val="en"/>
        </w:rPr>
        <w:t xml:space="preserve">, </w:t>
      </w:r>
      <w:r>
        <w:rPr>
          <w:rStyle w:val="normaltextrun"/>
          <w:rFonts w:ascii="Georgia" w:hAnsi="Georgia"/>
          <w:b/>
          <w:bCs/>
          <w:sz w:val="22"/>
          <w:szCs w:val="22"/>
          <w:lang w:val="en"/>
        </w:rPr>
        <w:t>Spain</w:t>
      </w:r>
      <w:r w:rsidRPr="00996130">
        <w:rPr>
          <w:rFonts w:ascii="Georgia" w:hAnsi="Georgia"/>
          <w:sz w:val="22"/>
          <w:szCs w:val="22"/>
        </w:rPr>
        <w:br/>
      </w:r>
      <w:r>
        <w:rPr>
          <w:rStyle w:val="normaltextrun"/>
          <w:rFonts w:ascii="Georgia" w:hAnsi="Georgia"/>
          <w:sz w:val="22"/>
          <w:szCs w:val="22"/>
          <w:lang w:val="en-US"/>
        </w:rPr>
        <w:t>Eva Oller</w:t>
      </w:r>
      <w:r w:rsidRPr="00996130">
        <w:rPr>
          <w:rStyle w:val="normaltextrun"/>
          <w:rFonts w:ascii="Georgia" w:hAnsi="Georgia"/>
          <w:sz w:val="22"/>
          <w:szCs w:val="22"/>
          <w:lang w:val="en-US"/>
        </w:rPr>
        <w:t xml:space="preserve">: </w:t>
      </w:r>
      <w:hyperlink r:id="rId18" w:history="1">
        <w:r w:rsidRPr="008A6B12">
          <w:rPr>
            <w:rStyle w:val="Hyperlink"/>
            <w:rFonts w:ascii="Georgia" w:hAnsi="Georgia"/>
            <w:sz w:val="22"/>
            <w:szCs w:val="22"/>
            <w:lang w:val="en-US"/>
          </w:rPr>
          <w:t>eoller@preferredhotels.com</w:t>
        </w:r>
      </w:hyperlink>
    </w:p>
    <w:p w14:paraId="0F4CA987" w14:textId="77777777" w:rsidR="008F2C62" w:rsidRPr="000140A9" w:rsidRDefault="008F2C62" w:rsidP="00996130">
      <w:pPr>
        <w:pStyle w:val="paragraph"/>
        <w:spacing w:before="0" w:beforeAutospacing="0" w:after="0" w:afterAutospacing="0"/>
        <w:jc w:val="both"/>
        <w:textAlignment w:val="baseline"/>
        <w:rPr>
          <w:rFonts w:ascii="Georgia" w:hAnsi="Georgia"/>
          <w:sz w:val="22"/>
          <w:szCs w:val="22"/>
        </w:rPr>
      </w:pPr>
    </w:p>
    <w:sectPr w:rsidR="008F2C62" w:rsidRPr="000140A9" w:rsidSect="007551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1CB"/>
    <w:multiLevelType w:val="hybridMultilevel"/>
    <w:tmpl w:val="94B0B552"/>
    <w:lvl w:ilvl="0" w:tplc="700606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D69B5"/>
    <w:multiLevelType w:val="hybridMultilevel"/>
    <w:tmpl w:val="D96A446E"/>
    <w:lvl w:ilvl="0" w:tplc="B3124B8E">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A547A61"/>
    <w:multiLevelType w:val="hybridMultilevel"/>
    <w:tmpl w:val="16BCA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490F5E"/>
    <w:multiLevelType w:val="hybridMultilevel"/>
    <w:tmpl w:val="F6A0D942"/>
    <w:lvl w:ilvl="0" w:tplc="BB5AEB5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C071D0"/>
    <w:multiLevelType w:val="hybridMultilevel"/>
    <w:tmpl w:val="8544E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0E7786"/>
    <w:multiLevelType w:val="hybridMultilevel"/>
    <w:tmpl w:val="58BC9724"/>
    <w:lvl w:ilvl="0" w:tplc="4A4475B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0629E2"/>
    <w:multiLevelType w:val="hybridMultilevel"/>
    <w:tmpl w:val="0934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C7F8D"/>
    <w:multiLevelType w:val="hybridMultilevel"/>
    <w:tmpl w:val="61CC3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14612"/>
    <w:multiLevelType w:val="hybridMultilevel"/>
    <w:tmpl w:val="C338E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57C27"/>
    <w:multiLevelType w:val="hybridMultilevel"/>
    <w:tmpl w:val="91669A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34334"/>
    <w:multiLevelType w:val="hybridMultilevel"/>
    <w:tmpl w:val="D63EA6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A2177"/>
    <w:multiLevelType w:val="hybridMultilevel"/>
    <w:tmpl w:val="F37A1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6A62ECC"/>
    <w:multiLevelType w:val="hybridMultilevel"/>
    <w:tmpl w:val="3E12C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F928E2"/>
    <w:multiLevelType w:val="hybridMultilevel"/>
    <w:tmpl w:val="2F3EC0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9C749B1"/>
    <w:multiLevelType w:val="hybridMultilevel"/>
    <w:tmpl w:val="C472C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A0A5016"/>
    <w:multiLevelType w:val="hybridMultilevel"/>
    <w:tmpl w:val="853CB68C"/>
    <w:lvl w:ilvl="0" w:tplc="4E081D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E9309B"/>
    <w:multiLevelType w:val="hybridMultilevel"/>
    <w:tmpl w:val="F6B4E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04901B3"/>
    <w:multiLevelType w:val="hybridMultilevel"/>
    <w:tmpl w:val="7CDEF73E"/>
    <w:lvl w:ilvl="0" w:tplc="477CCC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56DD4"/>
    <w:multiLevelType w:val="hybridMultilevel"/>
    <w:tmpl w:val="51E2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FB20E0"/>
    <w:multiLevelType w:val="hybridMultilevel"/>
    <w:tmpl w:val="B83C7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8951EE"/>
    <w:multiLevelType w:val="hybridMultilevel"/>
    <w:tmpl w:val="9A36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125D02"/>
    <w:multiLevelType w:val="hybridMultilevel"/>
    <w:tmpl w:val="E4563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D5845"/>
    <w:multiLevelType w:val="hybridMultilevel"/>
    <w:tmpl w:val="27AC6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CA02D8"/>
    <w:multiLevelType w:val="hybridMultilevel"/>
    <w:tmpl w:val="18EEC0F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4" w15:restartNumberingAfterBreak="0">
    <w:nsid w:val="5B0F1E9D"/>
    <w:multiLevelType w:val="hybridMultilevel"/>
    <w:tmpl w:val="5D642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CD231D7"/>
    <w:multiLevelType w:val="hybridMultilevel"/>
    <w:tmpl w:val="948C5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F5B6B01"/>
    <w:multiLevelType w:val="hybridMultilevel"/>
    <w:tmpl w:val="B6902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18E4148"/>
    <w:multiLevelType w:val="hybridMultilevel"/>
    <w:tmpl w:val="33E2B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3BD0D7B"/>
    <w:multiLevelType w:val="hybridMultilevel"/>
    <w:tmpl w:val="C47E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27114"/>
    <w:multiLevelType w:val="hybridMultilevel"/>
    <w:tmpl w:val="95846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D1471D"/>
    <w:multiLevelType w:val="hybridMultilevel"/>
    <w:tmpl w:val="B7A6F8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2096F"/>
    <w:multiLevelType w:val="hybridMultilevel"/>
    <w:tmpl w:val="44061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2CE1985"/>
    <w:multiLevelType w:val="hybridMultilevel"/>
    <w:tmpl w:val="8696A4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182DFA"/>
    <w:multiLevelType w:val="hybridMultilevel"/>
    <w:tmpl w:val="04242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9"/>
  </w:num>
  <w:num w:numId="3">
    <w:abstractNumId w:val="29"/>
  </w:num>
  <w:num w:numId="4">
    <w:abstractNumId w:val="33"/>
  </w:num>
  <w:num w:numId="5">
    <w:abstractNumId w:val="10"/>
  </w:num>
  <w:num w:numId="6">
    <w:abstractNumId w:val="7"/>
  </w:num>
  <w:num w:numId="7">
    <w:abstractNumId w:val="9"/>
  </w:num>
  <w:num w:numId="8">
    <w:abstractNumId w:val="30"/>
  </w:num>
  <w:num w:numId="9">
    <w:abstractNumId w:val="0"/>
  </w:num>
  <w:num w:numId="10">
    <w:abstractNumId w:val="27"/>
  </w:num>
  <w:num w:numId="11">
    <w:abstractNumId w:val="12"/>
  </w:num>
  <w:num w:numId="12">
    <w:abstractNumId w:val="5"/>
  </w:num>
  <w:num w:numId="13">
    <w:abstractNumId w:val="3"/>
  </w:num>
  <w:num w:numId="14">
    <w:abstractNumId w:val="2"/>
  </w:num>
  <w:num w:numId="15">
    <w:abstractNumId w:val="6"/>
  </w:num>
  <w:num w:numId="16">
    <w:abstractNumId w:val="4"/>
  </w:num>
  <w:num w:numId="17">
    <w:abstractNumId w:val="32"/>
  </w:num>
  <w:num w:numId="18">
    <w:abstractNumId w:val="21"/>
  </w:num>
  <w:num w:numId="19">
    <w:abstractNumId w:val="18"/>
  </w:num>
  <w:num w:numId="20">
    <w:abstractNumId w:val="27"/>
  </w:num>
  <w:num w:numId="21">
    <w:abstractNumId w:val="20"/>
  </w:num>
  <w:num w:numId="22">
    <w:abstractNumId w:val="16"/>
  </w:num>
  <w:num w:numId="23">
    <w:abstractNumId w:val="31"/>
  </w:num>
  <w:num w:numId="24">
    <w:abstractNumId w:val="13"/>
  </w:num>
  <w:num w:numId="25">
    <w:abstractNumId w:val="24"/>
  </w:num>
  <w:num w:numId="26">
    <w:abstractNumId w:val="26"/>
  </w:num>
  <w:num w:numId="27">
    <w:abstractNumId w:val="8"/>
  </w:num>
  <w:num w:numId="28">
    <w:abstractNumId w:val="14"/>
    <w:lvlOverride w:ilvl="0"/>
    <w:lvlOverride w:ilvl="1"/>
    <w:lvlOverride w:ilvl="2"/>
    <w:lvlOverride w:ilvl="3"/>
    <w:lvlOverride w:ilvl="4"/>
    <w:lvlOverride w:ilvl="5"/>
    <w:lvlOverride w:ilvl="6"/>
    <w:lvlOverride w:ilvl="7"/>
    <w:lvlOverride w:ilvl="8"/>
  </w:num>
  <w:num w:numId="29">
    <w:abstractNumId w:val="11"/>
    <w:lvlOverride w:ilvl="0"/>
    <w:lvlOverride w:ilvl="1"/>
    <w:lvlOverride w:ilvl="2"/>
    <w:lvlOverride w:ilvl="3"/>
    <w:lvlOverride w:ilvl="4"/>
    <w:lvlOverride w:ilvl="5"/>
    <w:lvlOverride w:ilvl="6"/>
    <w:lvlOverride w:ilvl="7"/>
    <w:lvlOverride w:ilvl="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lvlOverride w:ilvl="2"/>
    <w:lvlOverride w:ilvl="3"/>
    <w:lvlOverride w:ilvl="4"/>
    <w:lvlOverride w:ilvl="5"/>
    <w:lvlOverride w:ilvl="6"/>
    <w:lvlOverride w:ilvl="7"/>
    <w:lvlOverride w:ilvl="8"/>
  </w:num>
  <w:num w:numId="32">
    <w:abstractNumId w:val="26"/>
    <w:lvlOverride w:ilvl="0"/>
    <w:lvlOverride w:ilvl="1"/>
    <w:lvlOverride w:ilvl="2"/>
    <w:lvlOverride w:ilvl="3"/>
    <w:lvlOverride w:ilvl="4"/>
    <w:lvlOverride w:ilvl="5"/>
    <w:lvlOverride w:ilvl="6"/>
    <w:lvlOverride w:ilvl="7"/>
    <w:lvlOverride w:ilvl="8"/>
  </w:num>
  <w:num w:numId="33">
    <w:abstractNumId w:val="28"/>
  </w:num>
  <w:num w:numId="34">
    <w:abstractNumId w:val="22"/>
  </w:num>
  <w:num w:numId="35">
    <w:abstractNumId w:val="17"/>
  </w:num>
  <w:num w:numId="3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EE6"/>
    <w:rsid w:val="00013C65"/>
    <w:rsid w:val="000140A9"/>
    <w:rsid w:val="000408E3"/>
    <w:rsid w:val="000957A9"/>
    <w:rsid w:val="000B279D"/>
    <w:rsid w:val="0011567E"/>
    <w:rsid w:val="00122E8B"/>
    <w:rsid w:val="00285F08"/>
    <w:rsid w:val="00322E29"/>
    <w:rsid w:val="00362FC2"/>
    <w:rsid w:val="003D1319"/>
    <w:rsid w:val="00505BA7"/>
    <w:rsid w:val="00534216"/>
    <w:rsid w:val="00635A6F"/>
    <w:rsid w:val="0071016A"/>
    <w:rsid w:val="00735022"/>
    <w:rsid w:val="00755163"/>
    <w:rsid w:val="007A21C4"/>
    <w:rsid w:val="007E63B0"/>
    <w:rsid w:val="007F4E9A"/>
    <w:rsid w:val="007F5EEF"/>
    <w:rsid w:val="0084324A"/>
    <w:rsid w:val="008F2C62"/>
    <w:rsid w:val="008F3664"/>
    <w:rsid w:val="00927243"/>
    <w:rsid w:val="00996130"/>
    <w:rsid w:val="009B150A"/>
    <w:rsid w:val="009E453F"/>
    <w:rsid w:val="00A921B1"/>
    <w:rsid w:val="00C3731B"/>
    <w:rsid w:val="00C85E2D"/>
    <w:rsid w:val="00CA151A"/>
    <w:rsid w:val="00CF191F"/>
    <w:rsid w:val="00CF56E6"/>
    <w:rsid w:val="00D11EE6"/>
    <w:rsid w:val="00D55E30"/>
    <w:rsid w:val="00D8221E"/>
    <w:rsid w:val="00D83A4A"/>
    <w:rsid w:val="00E3522E"/>
    <w:rsid w:val="00E85726"/>
    <w:rsid w:val="00EA0362"/>
    <w:rsid w:val="00F521C8"/>
    <w:rsid w:val="093FC771"/>
    <w:rsid w:val="12D94A72"/>
    <w:rsid w:val="13994414"/>
    <w:rsid w:val="1B5E71E6"/>
    <w:rsid w:val="1EEAC679"/>
    <w:rsid w:val="22B60D08"/>
    <w:rsid w:val="2B035D80"/>
    <w:rsid w:val="3715B834"/>
    <w:rsid w:val="443AA91F"/>
    <w:rsid w:val="48DE09E2"/>
    <w:rsid w:val="52C7F5E1"/>
    <w:rsid w:val="53A063A9"/>
    <w:rsid w:val="5451DF8C"/>
    <w:rsid w:val="5A6B100D"/>
    <w:rsid w:val="5C623724"/>
    <w:rsid w:val="60D231DC"/>
    <w:rsid w:val="629B84FC"/>
    <w:rsid w:val="658A827D"/>
    <w:rsid w:val="6774190E"/>
    <w:rsid w:val="699508BB"/>
    <w:rsid w:val="6FDF9774"/>
    <w:rsid w:val="74C9C1A7"/>
    <w:rsid w:val="74E1B3F8"/>
    <w:rsid w:val="77BEE39D"/>
    <w:rsid w:val="79BE0EC0"/>
    <w:rsid w:val="7B78305D"/>
    <w:rsid w:val="7C7ECB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5276"/>
  <w15:chartTrackingRefBased/>
  <w15:docId w15:val="{0A9DA80B-E4ED-4DE5-B8AD-95750ADA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F191F"/>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11E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11EE6"/>
  </w:style>
  <w:style w:type="character" w:customStyle="1" w:styleId="normaltextrun">
    <w:name w:val="normaltextrun"/>
    <w:basedOn w:val="DefaultParagraphFont"/>
    <w:rsid w:val="00D11EE6"/>
  </w:style>
  <w:style w:type="character" w:customStyle="1" w:styleId="bcx0">
    <w:name w:val="bcx0"/>
    <w:basedOn w:val="DefaultParagraphFont"/>
    <w:rsid w:val="00D11EE6"/>
  </w:style>
  <w:style w:type="character" w:customStyle="1" w:styleId="spellingerror">
    <w:name w:val="spellingerror"/>
    <w:basedOn w:val="DefaultParagraphFont"/>
    <w:rsid w:val="00D11EE6"/>
  </w:style>
  <w:style w:type="character" w:customStyle="1" w:styleId="advancedproofingissue">
    <w:name w:val="advancedproofingissue"/>
    <w:basedOn w:val="DefaultParagraphFont"/>
    <w:rsid w:val="00D11EE6"/>
  </w:style>
  <w:style w:type="character" w:customStyle="1" w:styleId="contextualspellingandgrammarerror">
    <w:name w:val="contextualspellingandgrammarerror"/>
    <w:basedOn w:val="DefaultParagraphFont"/>
    <w:rsid w:val="00D11EE6"/>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534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216"/>
    <w:rPr>
      <w:rFonts w:ascii="Segoe UI" w:hAnsi="Segoe UI" w:cs="Segoe UI"/>
      <w:sz w:val="18"/>
      <w:szCs w:val="18"/>
    </w:rPr>
  </w:style>
  <w:style w:type="paragraph" w:styleId="NormalWeb">
    <w:name w:val="Normal (Web)"/>
    <w:basedOn w:val="Normal"/>
    <w:uiPriority w:val="99"/>
    <w:rsid w:val="00534216"/>
    <w:pPr>
      <w:spacing w:before="100" w:beforeAutospacing="1" w:after="100" w:afterAutospacing="1" w:line="240" w:lineRule="auto"/>
    </w:pPr>
    <w:rPr>
      <w:rFonts w:ascii="Times New Roman" w:eastAsia="MS Mincho" w:hAnsi="Times New Roman" w:cs="Times New Roman"/>
      <w:sz w:val="24"/>
      <w:szCs w:val="24"/>
      <w:lang w:val="ru-RU" w:eastAsia="ja-JP"/>
    </w:rPr>
  </w:style>
  <w:style w:type="character" w:customStyle="1" w:styleId="Heading2Char">
    <w:name w:val="Heading 2 Char"/>
    <w:basedOn w:val="DefaultParagraphFont"/>
    <w:link w:val="Heading2"/>
    <w:uiPriority w:val="9"/>
    <w:rsid w:val="00CF191F"/>
    <w:rPr>
      <w:rFonts w:asciiTheme="majorHAnsi" w:eastAsiaTheme="majorEastAsia" w:hAnsiTheme="majorHAnsi" w:cstheme="majorBidi"/>
      <w:b/>
      <w:bCs/>
      <w:color w:val="4472C4" w:themeColor="accent1"/>
      <w:sz w:val="26"/>
      <w:szCs w:val="26"/>
      <w:lang w:eastAsia="ja-JP"/>
    </w:rPr>
  </w:style>
  <w:style w:type="character" w:customStyle="1" w:styleId="normaltextrun1">
    <w:name w:val="normaltextrun1"/>
    <w:basedOn w:val="DefaultParagraphFont"/>
    <w:rsid w:val="00D8221E"/>
  </w:style>
  <w:style w:type="character" w:styleId="UnresolvedMention">
    <w:name w:val="Unresolved Mention"/>
    <w:basedOn w:val="DefaultParagraphFont"/>
    <w:uiPriority w:val="99"/>
    <w:semiHidden/>
    <w:unhideWhenUsed/>
    <w:rsid w:val="00E85726"/>
    <w:rPr>
      <w:color w:val="605E5C"/>
      <w:shd w:val="clear" w:color="auto" w:fill="E1DFDD"/>
    </w:rPr>
  </w:style>
  <w:style w:type="character" w:styleId="Emphasis">
    <w:name w:val="Emphasis"/>
    <w:uiPriority w:val="20"/>
    <w:qFormat/>
    <w:rsid w:val="00F521C8"/>
    <w:rPr>
      <w:i/>
      <w:iCs/>
    </w:rPr>
  </w:style>
  <w:style w:type="paragraph" w:styleId="Footer">
    <w:name w:val="footer"/>
    <w:basedOn w:val="Normal"/>
    <w:link w:val="FooterChar"/>
    <w:rsid w:val="00F521C8"/>
    <w:pPr>
      <w:tabs>
        <w:tab w:val="center" w:pos="4677"/>
        <w:tab w:val="right" w:pos="9355"/>
      </w:tabs>
      <w:spacing w:after="0" w:line="240" w:lineRule="auto"/>
    </w:pPr>
    <w:rPr>
      <w:rFonts w:ascii="Times New Roman" w:eastAsia="MS Mincho" w:hAnsi="Times New Roman" w:cs="Times New Roman"/>
      <w:sz w:val="24"/>
      <w:szCs w:val="24"/>
      <w:lang w:val="ru-RU" w:eastAsia="ja-JP"/>
    </w:rPr>
  </w:style>
  <w:style w:type="character" w:customStyle="1" w:styleId="FooterChar">
    <w:name w:val="Footer Char"/>
    <w:basedOn w:val="DefaultParagraphFont"/>
    <w:link w:val="Footer"/>
    <w:rsid w:val="00F521C8"/>
    <w:rPr>
      <w:rFonts w:ascii="Times New Roman" w:eastAsia="MS Mincho" w:hAnsi="Times New Roman" w:cs="Times New Roman"/>
      <w:sz w:val="24"/>
      <w:szCs w:val="24"/>
      <w:lang w:val="ru-RU" w:eastAsia="ja-JP"/>
    </w:rPr>
  </w:style>
  <w:style w:type="paragraph" w:styleId="Header">
    <w:name w:val="header"/>
    <w:basedOn w:val="Normal"/>
    <w:link w:val="HeaderChar"/>
    <w:unhideWhenUsed/>
    <w:rsid w:val="00F521C8"/>
    <w:pPr>
      <w:tabs>
        <w:tab w:val="center" w:pos="4680"/>
        <w:tab w:val="right" w:pos="9360"/>
      </w:tabs>
      <w:spacing w:after="0" w:line="240" w:lineRule="auto"/>
    </w:pPr>
    <w:rPr>
      <w:rFonts w:eastAsiaTheme="minorEastAsia"/>
      <w:lang w:val="en-US" w:eastAsia="ja-JP"/>
    </w:rPr>
  </w:style>
  <w:style w:type="character" w:customStyle="1" w:styleId="HeaderChar">
    <w:name w:val="Header Char"/>
    <w:basedOn w:val="DefaultParagraphFont"/>
    <w:link w:val="Header"/>
    <w:rsid w:val="00F521C8"/>
    <w:rPr>
      <w:rFonts w:eastAsiaTheme="minorEastAsia"/>
      <w:lang w:val="en-US" w:eastAsia="ja-JP"/>
    </w:rPr>
  </w:style>
  <w:style w:type="paragraph" w:customStyle="1" w:styleId="main-moduletext">
    <w:name w:val="main-module__text"/>
    <w:basedOn w:val="Normal"/>
    <w:rsid w:val="0075516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ain-moduleh-fw--700">
    <w:name w:val="main-module__h-fw--700"/>
    <w:basedOn w:val="DefaultParagraphFont"/>
    <w:rsid w:val="00755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3520">
      <w:bodyDiv w:val="1"/>
      <w:marLeft w:val="0"/>
      <w:marRight w:val="0"/>
      <w:marTop w:val="0"/>
      <w:marBottom w:val="0"/>
      <w:divBdr>
        <w:top w:val="none" w:sz="0" w:space="0" w:color="auto"/>
        <w:left w:val="none" w:sz="0" w:space="0" w:color="auto"/>
        <w:bottom w:val="none" w:sz="0" w:space="0" w:color="auto"/>
        <w:right w:val="none" w:sz="0" w:space="0" w:color="auto"/>
      </w:divBdr>
    </w:div>
    <w:div w:id="125398749">
      <w:bodyDiv w:val="1"/>
      <w:marLeft w:val="0"/>
      <w:marRight w:val="0"/>
      <w:marTop w:val="0"/>
      <w:marBottom w:val="0"/>
      <w:divBdr>
        <w:top w:val="none" w:sz="0" w:space="0" w:color="auto"/>
        <w:left w:val="none" w:sz="0" w:space="0" w:color="auto"/>
        <w:bottom w:val="none" w:sz="0" w:space="0" w:color="auto"/>
        <w:right w:val="none" w:sz="0" w:space="0" w:color="auto"/>
      </w:divBdr>
    </w:div>
    <w:div w:id="127406692">
      <w:bodyDiv w:val="1"/>
      <w:marLeft w:val="0"/>
      <w:marRight w:val="0"/>
      <w:marTop w:val="0"/>
      <w:marBottom w:val="0"/>
      <w:divBdr>
        <w:top w:val="none" w:sz="0" w:space="0" w:color="auto"/>
        <w:left w:val="none" w:sz="0" w:space="0" w:color="auto"/>
        <w:bottom w:val="none" w:sz="0" w:space="0" w:color="auto"/>
        <w:right w:val="none" w:sz="0" w:space="0" w:color="auto"/>
      </w:divBdr>
    </w:div>
    <w:div w:id="164126426">
      <w:bodyDiv w:val="1"/>
      <w:marLeft w:val="0"/>
      <w:marRight w:val="0"/>
      <w:marTop w:val="0"/>
      <w:marBottom w:val="0"/>
      <w:divBdr>
        <w:top w:val="none" w:sz="0" w:space="0" w:color="auto"/>
        <w:left w:val="none" w:sz="0" w:space="0" w:color="auto"/>
        <w:bottom w:val="none" w:sz="0" w:space="0" w:color="auto"/>
        <w:right w:val="none" w:sz="0" w:space="0" w:color="auto"/>
      </w:divBdr>
    </w:div>
    <w:div w:id="178004270">
      <w:bodyDiv w:val="1"/>
      <w:marLeft w:val="0"/>
      <w:marRight w:val="0"/>
      <w:marTop w:val="0"/>
      <w:marBottom w:val="0"/>
      <w:divBdr>
        <w:top w:val="none" w:sz="0" w:space="0" w:color="auto"/>
        <w:left w:val="none" w:sz="0" w:space="0" w:color="auto"/>
        <w:bottom w:val="none" w:sz="0" w:space="0" w:color="auto"/>
        <w:right w:val="none" w:sz="0" w:space="0" w:color="auto"/>
      </w:divBdr>
    </w:div>
    <w:div w:id="202208871">
      <w:bodyDiv w:val="1"/>
      <w:marLeft w:val="0"/>
      <w:marRight w:val="0"/>
      <w:marTop w:val="0"/>
      <w:marBottom w:val="0"/>
      <w:divBdr>
        <w:top w:val="none" w:sz="0" w:space="0" w:color="auto"/>
        <w:left w:val="none" w:sz="0" w:space="0" w:color="auto"/>
        <w:bottom w:val="none" w:sz="0" w:space="0" w:color="auto"/>
        <w:right w:val="none" w:sz="0" w:space="0" w:color="auto"/>
      </w:divBdr>
    </w:div>
    <w:div w:id="211428552">
      <w:bodyDiv w:val="1"/>
      <w:marLeft w:val="0"/>
      <w:marRight w:val="0"/>
      <w:marTop w:val="0"/>
      <w:marBottom w:val="0"/>
      <w:divBdr>
        <w:top w:val="none" w:sz="0" w:space="0" w:color="auto"/>
        <w:left w:val="none" w:sz="0" w:space="0" w:color="auto"/>
        <w:bottom w:val="none" w:sz="0" w:space="0" w:color="auto"/>
        <w:right w:val="none" w:sz="0" w:space="0" w:color="auto"/>
      </w:divBdr>
    </w:div>
    <w:div w:id="420952186">
      <w:bodyDiv w:val="1"/>
      <w:marLeft w:val="0"/>
      <w:marRight w:val="0"/>
      <w:marTop w:val="0"/>
      <w:marBottom w:val="0"/>
      <w:divBdr>
        <w:top w:val="none" w:sz="0" w:space="0" w:color="auto"/>
        <w:left w:val="none" w:sz="0" w:space="0" w:color="auto"/>
        <w:bottom w:val="none" w:sz="0" w:space="0" w:color="auto"/>
        <w:right w:val="none" w:sz="0" w:space="0" w:color="auto"/>
      </w:divBdr>
    </w:div>
    <w:div w:id="444077200">
      <w:bodyDiv w:val="1"/>
      <w:marLeft w:val="0"/>
      <w:marRight w:val="0"/>
      <w:marTop w:val="0"/>
      <w:marBottom w:val="0"/>
      <w:divBdr>
        <w:top w:val="none" w:sz="0" w:space="0" w:color="auto"/>
        <w:left w:val="none" w:sz="0" w:space="0" w:color="auto"/>
        <w:bottom w:val="none" w:sz="0" w:space="0" w:color="auto"/>
        <w:right w:val="none" w:sz="0" w:space="0" w:color="auto"/>
      </w:divBdr>
    </w:div>
    <w:div w:id="525944974">
      <w:bodyDiv w:val="1"/>
      <w:marLeft w:val="0"/>
      <w:marRight w:val="0"/>
      <w:marTop w:val="0"/>
      <w:marBottom w:val="0"/>
      <w:divBdr>
        <w:top w:val="none" w:sz="0" w:space="0" w:color="auto"/>
        <w:left w:val="none" w:sz="0" w:space="0" w:color="auto"/>
        <w:bottom w:val="none" w:sz="0" w:space="0" w:color="auto"/>
        <w:right w:val="none" w:sz="0" w:space="0" w:color="auto"/>
      </w:divBdr>
    </w:div>
    <w:div w:id="554659947">
      <w:bodyDiv w:val="1"/>
      <w:marLeft w:val="0"/>
      <w:marRight w:val="0"/>
      <w:marTop w:val="0"/>
      <w:marBottom w:val="0"/>
      <w:divBdr>
        <w:top w:val="none" w:sz="0" w:space="0" w:color="auto"/>
        <w:left w:val="none" w:sz="0" w:space="0" w:color="auto"/>
        <w:bottom w:val="none" w:sz="0" w:space="0" w:color="auto"/>
        <w:right w:val="none" w:sz="0" w:space="0" w:color="auto"/>
      </w:divBdr>
    </w:div>
    <w:div w:id="610862472">
      <w:bodyDiv w:val="1"/>
      <w:marLeft w:val="0"/>
      <w:marRight w:val="0"/>
      <w:marTop w:val="0"/>
      <w:marBottom w:val="0"/>
      <w:divBdr>
        <w:top w:val="none" w:sz="0" w:space="0" w:color="auto"/>
        <w:left w:val="none" w:sz="0" w:space="0" w:color="auto"/>
        <w:bottom w:val="none" w:sz="0" w:space="0" w:color="auto"/>
        <w:right w:val="none" w:sz="0" w:space="0" w:color="auto"/>
      </w:divBdr>
    </w:div>
    <w:div w:id="707532591">
      <w:bodyDiv w:val="1"/>
      <w:marLeft w:val="0"/>
      <w:marRight w:val="0"/>
      <w:marTop w:val="0"/>
      <w:marBottom w:val="0"/>
      <w:divBdr>
        <w:top w:val="none" w:sz="0" w:space="0" w:color="auto"/>
        <w:left w:val="none" w:sz="0" w:space="0" w:color="auto"/>
        <w:bottom w:val="none" w:sz="0" w:space="0" w:color="auto"/>
        <w:right w:val="none" w:sz="0" w:space="0" w:color="auto"/>
      </w:divBdr>
    </w:div>
    <w:div w:id="1071081293">
      <w:bodyDiv w:val="1"/>
      <w:marLeft w:val="0"/>
      <w:marRight w:val="0"/>
      <w:marTop w:val="0"/>
      <w:marBottom w:val="0"/>
      <w:divBdr>
        <w:top w:val="none" w:sz="0" w:space="0" w:color="auto"/>
        <w:left w:val="none" w:sz="0" w:space="0" w:color="auto"/>
        <w:bottom w:val="none" w:sz="0" w:space="0" w:color="auto"/>
        <w:right w:val="none" w:sz="0" w:space="0" w:color="auto"/>
      </w:divBdr>
    </w:div>
    <w:div w:id="1074088744">
      <w:bodyDiv w:val="1"/>
      <w:marLeft w:val="0"/>
      <w:marRight w:val="0"/>
      <w:marTop w:val="0"/>
      <w:marBottom w:val="0"/>
      <w:divBdr>
        <w:top w:val="none" w:sz="0" w:space="0" w:color="auto"/>
        <w:left w:val="none" w:sz="0" w:space="0" w:color="auto"/>
        <w:bottom w:val="none" w:sz="0" w:space="0" w:color="auto"/>
        <w:right w:val="none" w:sz="0" w:space="0" w:color="auto"/>
      </w:divBdr>
    </w:div>
    <w:div w:id="1138647749">
      <w:bodyDiv w:val="1"/>
      <w:marLeft w:val="0"/>
      <w:marRight w:val="0"/>
      <w:marTop w:val="0"/>
      <w:marBottom w:val="0"/>
      <w:divBdr>
        <w:top w:val="none" w:sz="0" w:space="0" w:color="auto"/>
        <w:left w:val="none" w:sz="0" w:space="0" w:color="auto"/>
        <w:bottom w:val="none" w:sz="0" w:space="0" w:color="auto"/>
        <w:right w:val="none" w:sz="0" w:space="0" w:color="auto"/>
      </w:divBdr>
    </w:div>
    <w:div w:id="1189754228">
      <w:bodyDiv w:val="1"/>
      <w:marLeft w:val="0"/>
      <w:marRight w:val="0"/>
      <w:marTop w:val="0"/>
      <w:marBottom w:val="0"/>
      <w:divBdr>
        <w:top w:val="none" w:sz="0" w:space="0" w:color="auto"/>
        <w:left w:val="none" w:sz="0" w:space="0" w:color="auto"/>
        <w:bottom w:val="none" w:sz="0" w:space="0" w:color="auto"/>
        <w:right w:val="none" w:sz="0" w:space="0" w:color="auto"/>
      </w:divBdr>
    </w:div>
    <w:div w:id="1341422267">
      <w:bodyDiv w:val="1"/>
      <w:marLeft w:val="0"/>
      <w:marRight w:val="0"/>
      <w:marTop w:val="0"/>
      <w:marBottom w:val="0"/>
      <w:divBdr>
        <w:top w:val="none" w:sz="0" w:space="0" w:color="auto"/>
        <w:left w:val="none" w:sz="0" w:space="0" w:color="auto"/>
        <w:bottom w:val="none" w:sz="0" w:space="0" w:color="auto"/>
        <w:right w:val="none" w:sz="0" w:space="0" w:color="auto"/>
      </w:divBdr>
    </w:div>
    <w:div w:id="1409038963">
      <w:bodyDiv w:val="1"/>
      <w:marLeft w:val="0"/>
      <w:marRight w:val="0"/>
      <w:marTop w:val="0"/>
      <w:marBottom w:val="0"/>
      <w:divBdr>
        <w:top w:val="none" w:sz="0" w:space="0" w:color="auto"/>
        <w:left w:val="none" w:sz="0" w:space="0" w:color="auto"/>
        <w:bottom w:val="none" w:sz="0" w:space="0" w:color="auto"/>
        <w:right w:val="none" w:sz="0" w:space="0" w:color="auto"/>
      </w:divBdr>
      <w:divsChild>
        <w:div w:id="9529312">
          <w:marLeft w:val="0"/>
          <w:marRight w:val="0"/>
          <w:marTop w:val="0"/>
          <w:marBottom w:val="0"/>
          <w:divBdr>
            <w:top w:val="none" w:sz="0" w:space="0" w:color="auto"/>
            <w:left w:val="none" w:sz="0" w:space="0" w:color="auto"/>
            <w:bottom w:val="none" w:sz="0" w:space="0" w:color="auto"/>
            <w:right w:val="none" w:sz="0" w:space="0" w:color="auto"/>
          </w:divBdr>
          <w:divsChild>
            <w:div w:id="383531374">
              <w:marLeft w:val="0"/>
              <w:marRight w:val="0"/>
              <w:marTop w:val="0"/>
              <w:marBottom w:val="0"/>
              <w:divBdr>
                <w:top w:val="none" w:sz="0" w:space="0" w:color="auto"/>
                <w:left w:val="none" w:sz="0" w:space="0" w:color="auto"/>
                <w:bottom w:val="none" w:sz="0" w:space="0" w:color="auto"/>
                <w:right w:val="none" w:sz="0" w:space="0" w:color="auto"/>
              </w:divBdr>
            </w:div>
            <w:div w:id="1299843328">
              <w:marLeft w:val="0"/>
              <w:marRight w:val="0"/>
              <w:marTop w:val="0"/>
              <w:marBottom w:val="0"/>
              <w:divBdr>
                <w:top w:val="none" w:sz="0" w:space="0" w:color="auto"/>
                <w:left w:val="none" w:sz="0" w:space="0" w:color="auto"/>
                <w:bottom w:val="none" w:sz="0" w:space="0" w:color="auto"/>
                <w:right w:val="none" w:sz="0" w:space="0" w:color="auto"/>
              </w:divBdr>
            </w:div>
            <w:div w:id="1438791663">
              <w:marLeft w:val="0"/>
              <w:marRight w:val="0"/>
              <w:marTop w:val="0"/>
              <w:marBottom w:val="0"/>
              <w:divBdr>
                <w:top w:val="none" w:sz="0" w:space="0" w:color="auto"/>
                <w:left w:val="none" w:sz="0" w:space="0" w:color="auto"/>
                <w:bottom w:val="none" w:sz="0" w:space="0" w:color="auto"/>
                <w:right w:val="none" w:sz="0" w:space="0" w:color="auto"/>
              </w:divBdr>
            </w:div>
            <w:div w:id="1643927138">
              <w:marLeft w:val="0"/>
              <w:marRight w:val="0"/>
              <w:marTop w:val="0"/>
              <w:marBottom w:val="0"/>
              <w:divBdr>
                <w:top w:val="none" w:sz="0" w:space="0" w:color="auto"/>
                <w:left w:val="none" w:sz="0" w:space="0" w:color="auto"/>
                <w:bottom w:val="none" w:sz="0" w:space="0" w:color="auto"/>
                <w:right w:val="none" w:sz="0" w:space="0" w:color="auto"/>
              </w:divBdr>
            </w:div>
          </w:divsChild>
        </w:div>
        <w:div w:id="12541232">
          <w:marLeft w:val="0"/>
          <w:marRight w:val="0"/>
          <w:marTop w:val="0"/>
          <w:marBottom w:val="0"/>
          <w:divBdr>
            <w:top w:val="none" w:sz="0" w:space="0" w:color="auto"/>
            <w:left w:val="none" w:sz="0" w:space="0" w:color="auto"/>
            <w:bottom w:val="none" w:sz="0" w:space="0" w:color="auto"/>
            <w:right w:val="none" w:sz="0" w:space="0" w:color="auto"/>
          </w:divBdr>
        </w:div>
        <w:div w:id="16204404">
          <w:marLeft w:val="0"/>
          <w:marRight w:val="0"/>
          <w:marTop w:val="0"/>
          <w:marBottom w:val="0"/>
          <w:divBdr>
            <w:top w:val="none" w:sz="0" w:space="0" w:color="auto"/>
            <w:left w:val="none" w:sz="0" w:space="0" w:color="auto"/>
            <w:bottom w:val="none" w:sz="0" w:space="0" w:color="auto"/>
            <w:right w:val="none" w:sz="0" w:space="0" w:color="auto"/>
          </w:divBdr>
        </w:div>
        <w:div w:id="57704433">
          <w:marLeft w:val="0"/>
          <w:marRight w:val="0"/>
          <w:marTop w:val="0"/>
          <w:marBottom w:val="0"/>
          <w:divBdr>
            <w:top w:val="none" w:sz="0" w:space="0" w:color="auto"/>
            <w:left w:val="none" w:sz="0" w:space="0" w:color="auto"/>
            <w:bottom w:val="none" w:sz="0" w:space="0" w:color="auto"/>
            <w:right w:val="none" w:sz="0" w:space="0" w:color="auto"/>
          </w:divBdr>
        </w:div>
        <w:div w:id="69930941">
          <w:marLeft w:val="0"/>
          <w:marRight w:val="0"/>
          <w:marTop w:val="0"/>
          <w:marBottom w:val="0"/>
          <w:divBdr>
            <w:top w:val="none" w:sz="0" w:space="0" w:color="auto"/>
            <w:left w:val="none" w:sz="0" w:space="0" w:color="auto"/>
            <w:bottom w:val="none" w:sz="0" w:space="0" w:color="auto"/>
            <w:right w:val="none" w:sz="0" w:space="0" w:color="auto"/>
          </w:divBdr>
          <w:divsChild>
            <w:div w:id="1943754758">
              <w:marLeft w:val="0"/>
              <w:marRight w:val="0"/>
              <w:marTop w:val="0"/>
              <w:marBottom w:val="0"/>
              <w:divBdr>
                <w:top w:val="none" w:sz="0" w:space="0" w:color="auto"/>
                <w:left w:val="none" w:sz="0" w:space="0" w:color="auto"/>
                <w:bottom w:val="none" w:sz="0" w:space="0" w:color="auto"/>
                <w:right w:val="none" w:sz="0" w:space="0" w:color="auto"/>
              </w:divBdr>
            </w:div>
          </w:divsChild>
        </w:div>
        <w:div w:id="131220172">
          <w:marLeft w:val="0"/>
          <w:marRight w:val="0"/>
          <w:marTop w:val="0"/>
          <w:marBottom w:val="0"/>
          <w:divBdr>
            <w:top w:val="none" w:sz="0" w:space="0" w:color="auto"/>
            <w:left w:val="none" w:sz="0" w:space="0" w:color="auto"/>
            <w:bottom w:val="none" w:sz="0" w:space="0" w:color="auto"/>
            <w:right w:val="none" w:sz="0" w:space="0" w:color="auto"/>
          </w:divBdr>
        </w:div>
        <w:div w:id="185875876">
          <w:marLeft w:val="0"/>
          <w:marRight w:val="0"/>
          <w:marTop w:val="0"/>
          <w:marBottom w:val="0"/>
          <w:divBdr>
            <w:top w:val="none" w:sz="0" w:space="0" w:color="auto"/>
            <w:left w:val="none" w:sz="0" w:space="0" w:color="auto"/>
            <w:bottom w:val="none" w:sz="0" w:space="0" w:color="auto"/>
            <w:right w:val="none" w:sz="0" w:space="0" w:color="auto"/>
          </w:divBdr>
        </w:div>
        <w:div w:id="314800738">
          <w:marLeft w:val="0"/>
          <w:marRight w:val="0"/>
          <w:marTop w:val="0"/>
          <w:marBottom w:val="0"/>
          <w:divBdr>
            <w:top w:val="none" w:sz="0" w:space="0" w:color="auto"/>
            <w:left w:val="none" w:sz="0" w:space="0" w:color="auto"/>
            <w:bottom w:val="none" w:sz="0" w:space="0" w:color="auto"/>
            <w:right w:val="none" w:sz="0" w:space="0" w:color="auto"/>
          </w:divBdr>
          <w:divsChild>
            <w:div w:id="73549737">
              <w:marLeft w:val="0"/>
              <w:marRight w:val="0"/>
              <w:marTop w:val="0"/>
              <w:marBottom w:val="0"/>
              <w:divBdr>
                <w:top w:val="none" w:sz="0" w:space="0" w:color="auto"/>
                <w:left w:val="none" w:sz="0" w:space="0" w:color="auto"/>
                <w:bottom w:val="none" w:sz="0" w:space="0" w:color="auto"/>
                <w:right w:val="none" w:sz="0" w:space="0" w:color="auto"/>
              </w:divBdr>
            </w:div>
            <w:div w:id="328366122">
              <w:marLeft w:val="0"/>
              <w:marRight w:val="0"/>
              <w:marTop w:val="0"/>
              <w:marBottom w:val="0"/>
              <w:divBdr>
                <w:top w:val="none" w:sz="0" w:space="0" w:color="auto"/>
                <w:left w:val="none" w:sz="0" w:space="0" w:color="auto"/>
                <w:bottom w:val="none" w:sz="0" w:space="0" w:color="auto"/>
                <w:right w:val="none" w:sz="0" w:space="0" w:color="auto"/>
              </w:divBdr>
            </w:div>
            <w:div w:id="912860579">
              <w:marLeft w:val="0"/>
              <w:marRight w:val="0"/>
              <w:marTop w:val="0"/>
              <w:marBottom w:val="0"/>
              <w:divBdr>
                <w:top w:val="none" w:sz="0" w:space="0" w:color="auto"/>
                <w:left w:val="none" w:sz="0" w:space="0" w:color="auto"/>
                <w:bottom w:val="none" w:sz="0" w:space="0" w:color="auto"/>
                <w:right w:val="none" w:sz="0" w:space="0" w:color="auto"/>
              </w:divBdr>
            </w:div>
            <w:div w:id="2146464606">
              <w:marLeft w:val="0"/>
              <w:marRight w:val="0"/>
              <w:marTop w:val="0"/>
              <w:marBottom w:val="0"/>
              <w:divBdr>
                <w:top w:val="none" w:sz="0" w:space="0" w:color="auto"/>
                <w:left w:val="none" w:sz="0" w:space="0" w:color="auto"/>
                <w:bottom w:val="none" w:sz="0" w:space="0" w:color="auto"/>
                <w:right w:val="none" w:sz="0" w:space="0" w:color="auto"/>
              </w:divBdr>
            </w:div>
          </w:divsChild>
        </w:div>
        <w:div w:id="358164956">
          <w:marLeft w:val="0"/>
          <w:marRight w:val="0"/>
          <w:marTop w:val="0"/>
          <w:marBottom w:val="0"/>
          <w:divBdr>
            <w:top w:val="none" w:sz="0" w:space="0" w:color="auto"/>
            <w:left w:val="none" w:sz="0" w:space="0" w:color="auto"/>
            <w:bottom w:val="none" w:sz="0" w:space="0" w:color="auto"/>
            <w:right w:val="none" w:sz="0" w:space="0" w:color="auto"/>
          </w:divBdr>
        </w:div>
        <w:div w:id="379938623">
          <w:marLeft w:val="0"/>
          <w:marRight w:val="0"/>
          <w:marTop w:val="0"/>
          <w:marBottom w:val="0"/>
          <w:divBdr>
            <w:top w:val="none" w:sz="0" w:space="0" w:color="auto"/>
            <w:left w:val="none" w:sz="0" w:space="0" w:color="auto"/>
            <w:bottom w:val="none" w:sz="0" w:space="0" w:color="auto"/>
            <w:right w:val="none" w:sz="0" w:space="0" w:color="auto"/>
          </w:divBdr>
        </w:div>
        <w:div w:id="386926537">
          <w:marLeft w:val="0"/>
          <w:marRight w:val="0"/>
          <w:marTop w:val="0"/>
          <w:marBottom w:val="0"/>
          <w:divBdr>
            <w:top w:val="none" w:sz="0" w:space="0" w:color="auto"/>
            <w:left w:val="none" w:sz="0" w:space="0" w:color="auto"/>
            <w:bottom w:val="none" w:sz="0" w:space="0" w:color="auto"/>
            <w:right w:val="none" w:sz="0" w:space="0" w:color="auto"/>
          </w:divBdr>
        </w:div>
        <w:div w:id="427190539">
          <w:marLeft w:val="0"/>
          <w:marRight w:val="0"/>
          <w:marTop w:val="0"/>
          <w:marBottom w:val="0"/>
          <w:divBdr>
            <w:top w:val="none" w:sz="0" w:space="0" w:color="auto"/>
            <w:left w:val="none" w:sz="0" w:space="0" w:color="auto"/>
            <w:bottom w:val="none" w:sz="0" w:space="0" w:color="auto"/>
            <w:right w:val="none" w:sz="0" w:space="0" w:color="auto"/>
          </w:divBdr>
          <w:divsChild>
            <w:div w:id="1633175841">
              <w:marLeft w:val="0"/>
              <w:marRight w:val="0"/>
              <w:marTop w:val="0"/>
              <w:marBottom w:val="0"/>
              <w:divBdr>
                <w:top w:val="none" w:sz="0" w:space="0" w:color="auto"/>
                <w:left w:val="none" w:sz="0" w:space="0" w:color="auto"/>
                <w:bottom w:val="none" w:sz="0" w:space="0" w:color="auto"/>
                <w:right w:val="none" w:sz="0" w:space="0" w:color="auto"/>
              </w:divBdr>
            </w:div>
            <w:div w:id="1655255129">
              <w:marLeft w:val="0"/>
              <w:marRight w:val="0"/>
              <w:marTop w:val="0"/>
              <w:marBottom w:val="0"/>
              <w:divBdr>
                <w:top w:val="none" w:sz="0" w:space="0" w:color="auto"/>
                <w:left w:val="none" w:sz="0" w:space="0" w:color="auto"/>
                <w:bottom w:val="none" w:sz="0" w:space="0" w:color="auto"/>
                <w:right w:val="none" w:sz="0" w:space="0" w:color="auto"/>
              </w:divBdr>
            </w:div>
            <w:div w:id="1962489579">
              <w:marLeft w:val="0"/>
              <w:marRight w:val="0"/>
              <w:marTop w:val="0"/>
              <w:marBottom w:val="0"/>
              <w:divBdr>
                <w:top w:val="none" w:sz="0" w:space="0" w:color="auto"/>
                <w:left w:val="none" w:sz="0" w:space="0" w:color="auto"/>
                <w:bottom w:val="none" w:sz="0" w:space="0" w:color="auto"/>
                <w:right w:val="none" w:sz="0" w:space="0" w:color="auto"/>
              </w:divBdr>
            </w:div>
          </w:divsChild>
        </w:div>
        <w:div w:id="454367961">
          <w:marLeft w:val="0"/>
          <w:marRight w:val="0"/>
          <w:marTop w:val="0"/>
          <w:marBottom w:val="0"/>
          <w:divBdr>
            <w:top w:val="none" w:sz="0" w:space="0" w:color="auto"/>
            <w:left w:val="none" w:sz="0" w:space="0" w:color="auto"/>
            <w:bottom w:val="none" w:sz="0" w:space="0" w:color="auto"/>
            <w:right w:val="none" w:sz="0" w:space="0" w:color="auto"/>
          </w:divBdr>
        </w:div>
        <w:div w:id="499199206">
          <w:marLeft w:val="0"/>
          <w:marRight w:val="0"/>
          <w:marTop w:val="0"/>
          <w:marBottom w:val="0"/>
          <w:divBdr>
            <w:top w:val="none" w:sz="0" w:space="0" w:color="auto"/>
            <w:left w:val="none" w:sz="0" w:space="0" w:color="auto"/>
            <w:bottom w:val="none" w:sz="0" w:space="0" w:color="auto"/>
            <w:right w:val="none" w:sz="0" w:space="0" w:color="auto"/>
          </w:divBdr>
        </w:div>
        <w:div w:id="514224460">
          <w:marLeft w:val="0"/>
          <w:marRight w:val="0"/>
          <w:marTop w:val="0"/>
          <w:marBottom w:val="0"/>
          <w:divBdr>
            <w:top w:val="none" w:sz="0" w:space="0" w:color="auto"/>
            <w:left w:val="none" w:sz="0" w:space="0" w:color="auto"/>
            <w:bottom w:val="none" w:sz="0" w:space="0" w:color="auto"/>
            <w:right w:val="none" w:sz="0" w:space="0" w:color="auto"/>
          </w:divBdr>
          <w:divsChild>
            <w:div w:id="35127687">
              <w:marLeft w:val="0"/>
              <w:marRight w:val="0"/>
              <w:marTop w:val="0"/>
              <w:marBottom w:val="0"/>
              <w:divBdr>
                <w:top w:val="none" w:sz="0" w:space="0" w:color="auto"/>
                <w:left w:val="none" w:sz="0" w:space="0" w:color="auto"/>
                <w:bottom w:val="none" w:sz="0" w:space="0" w:color="auto"/>
                <w:right w:val="none" w:sz="0" w:space="0" w:color="auto"/>
              </w:divBdr>
            </w:div>
            <w:div w:id="420369819">
              <w:marLeft w:val="0"/>
              <w:marRight w:val="0"/>
              <w:marTop w:val="0"/>
              <w:marBottom w:val="0"/>
              <w:divBdr>
                <w:top w:val="none" w:sz="0" w:space="0" w:color="auto"/>
                <w:left w:val="none" w:sz="0" w:space="0" w:color="auto"/>
                <w:bottom w:val="none" w:sz="0" w:space="0" w:color="auto"/>
                <w:right w:val="none" w:sz="0" w:space="0" w:color="auto"/>
              </w:divBdr>
            </w:div>
            <w:div w:id="453064467">
              <w:marLeft w:val="0"/>
              <w:marRight w:val="0"/>
              <w:marTop w:val="0"/>
              <w:marBottom w:val="0"/>
              <w:divBdr>
                <w:top w:val="none" w:sz="0" w:space="0" w:color="auto"/>
                <w:left w:val="none" w:sz="0" w:space="0" w:color="auto"/>
                <w:bottom w:val="none" w:sz="0" w:space="0" w:color="auto"/>
                <w:right w:val="none" w:sz="0" w:space="0" w:color="auto"/>
              </w:divBdr>
            </w:div>
            <w:div w:id="1529679774">
              <w:marLeft w:val="0"/>
              <w:marRight w:val="0"/>
              <w:marTop w:val="0"/>
              <w:marBottom w:val="0"/>
              <w:divBdr>
                <w:top w:val="none" w:sz="0" w:space="0" w:color="auto"/>
                <w:left w:val="none" w:sz="0" w:space="0" w:color="auto"/>
                <w:bottom w:val="none" w:sz="0" w:space="0" w:color="auto"/>
                <w:right w:val="none" w:sz="0" w:space="0" w:color="auto"/>
              </w:divBdr>
            </w:div>
            <w:div w:id="1843734074">
              <w:marLeft w:val="0"/>
              <w:marRight w:val="0"/>
              <w:marTop w:val="0"/>
              <w:marBottom w:val="0"/>
              <w:divBdr>
                <w:top w:val="none" w:sz="0" w:space="0" w:color="auto"/>
                <w:left w:val="none" w:sz="0" w:space="0" w:color="auto"/>
                <w:bottom w:val="none" w:sz="0" w:space="0" w:color="auto"/>
                <w:right w:val="none" w:sz="0" w:space="0" w:color="auto"/>
              </w:divBdr>
            </w:div>
          </w:divsChild>
        </w:div>
        <w:div w:id="524758772">
          <w:marLeft w:val="0"/>
          <w:marRight w:val="0"/>
          <w:marTop w:val="0"/>
          <w:marBottom w:val="0"/>
          <w:divBdr>
            <w:top w:val="none" w:sz="0" w:space="0" w:color="auto"/>
            <w:left w:val="none" w:sz="0" w:space="0" w:color="auto"/>
            <w:bottom w:val="none" w:sz="0" w:space="0" w:color="auto"/>
            <w:right w:val="none" w:sz="0" w:space="0" w:color="auto"/>
          </w:divBdr>
        </w:div>
        <w:div w:id="531848734">
          <w:marLeft w:val="0"/>
          <w:marRight w:val="0"/>
          <w:marTop w:val="0"/>
          <w:marBottom w:val="0"/>
          <w:divBdr>
            <w:top w:val="none" w:sz="0" w:space="0" w:color="auto"/>
            <w:left w:val="none" w:sz="0" w:space="0" w:color="auto"/>
            <w:bottom w:val="none" w:sz="0" w:space="0" w:color="auto"/>
            <w:right w:val="none" w:sz="0" w:space="0" w:color="auto"/>
          </w:divBdr>
        </w:div>
        <w:div w:id="542062511">
          <w:marLeft w:val="0"/>
          <w:marRight w:val="0"/>
          <w:marTop w:val="0"/>
          <w:marBottom w:val="0"/>
          <w:divBdr>
            <w:top w:val="none" w:sz="0" w:space="0" w:color="auto"/>
            <w:left w:val="none" w:sz="0" w:space="0" w:color="auto"/>
            <w:bottom w:val="none" w:sz="0" w:space="0" w:color="auto"/>
            <w:right w:val="none" w:sz="0" w:space="0" w:color="auto"/>
          </w:divBdr>
        </w:div>
        <w:div w:id="542526131">
          <w:marLeft w:val="0"/>
          <w:marRight w:val="0"/>
          <w:marTop w:val="0"/>
          <w:marBottom w:val="0"/>
          <w:divBdr>
            <w:top w:val="none" w:sz="0" w:space="0" w:color="auto"/>
            <w:left w:val="none" w:sz="0" w:space="0" w:color="auto"/>
            <w:bottom w:val="none" w:sz="0" w:space="0" w:color="auto"/>
            <w:right w:val="none" w:sz="0" w:space="0" w:color="auto"/>
          </w:divBdr>
        </w:div>
        <w:div w:id="577446804">
          <w:marLeft w:val="0"/>
          <w:marRight w:val="0"/>
          <w:marTop w:val="0"/>
          <w:marBottom w:val="0"/>
          <w:divBdr>
            <w:top w:val="none" w:sz="0" w:space="0" w:color="auto"/>
            <w:left w:val="none" w:sz="0" w:space="0" w:color="auto"/>
            <w:bottom w:val="none" w:sz="0" w:space="0" w:color="auto"/>
            <w:right w:val="none" w:sz="0" w:space="0" w:color="auto"/>
          </w:divBdr>
        </w:div>
        <w:div w:id="609095715">
          <w:marLeft w:val="0"/>
          <w:marRight w:val="0"/>
          <w:marTop w:val="0"/>
          <w:marBottom w:val="0"/>
          <w:divBdr>
            <w:top w:val="none" w:sz="0" w:space="0" w:color="auto"/>
            <w:left w:val="none" w:sz="0" w:space="0" w:color="auto"/>
            <w:bottom w:val="none" w:sz="0" w:space="0" w:color="auto"/>
            <w:right w:val="none" w:sz="0" w:space="0" w:color="auto"/>
          </w:divBdr>
        </w:div>
        <w:div w:id="642277231">
          <w:marLeft w:val="0"/>
          <w:marRight w:val="0"/>
          <w:marTop w:val="0"/>
          <w:marBottom w:val="0"/>
          <w:divBdr>
            <w:top w:val="none" w:sz="0" w:space="0" w:color="auto"/>
            <w:left w:val="none" w:sz="0" w:space="0" w:color="auto"/>
            <w:bottom w:val="none" w:sz="0" w:space="0" w:color="auto"/>
            <w:right w:val="none" w:sz="0" w:space="0" w:color="auto"/>
          </w:divBdr>
        </w:div>
        <w:div w:id="658272585">
          <w:marLeft w:val="0"/>
          <w:marRight w:val="0"/>
          <w:marTop w:val="0"/>
          <w:marBottom w:val="0"/>
          <w:divBdr>
            <w:top w:val="none" w:sz="0" w:space="0" w:color="auto"/>
            <w:left w:val="none" w:sz="0" w:space="0" w:color="auto"/>
            <w:bottom w:val="none" w:sz="0" w:space="0" w:color="auto"/>
            <w:right w:val="none" w:sz="0" w:space="0" w:color="auto"/>
          </w:divBdr>
        </w:div>
        <w:div w:id="688676912">
          <w:marLeft w:val="0"/>
          <w:marRight w:val="0"/>
          <w:marTop w:val="0"/>
          <w:marBottom w:val="0"/>
          <w:divBdr>
            <w:top w:val="none" w:sz="0" w:space="0" w:color="auto"/>
            <w:left w:val="none" w:sz="0" w:space="0" w:color="auto"/>
            <w:bottom w:val="none" w:sz="0" w:space="0" w:color="auto"/>
            <w:right w:val="none" w:sz="0" w:space="0" w:color="auto"/>
          </w:divBdr>
        </w:div>
        <w:div w:id="710762389">
          <w:marLeft w:val="0"/>
          <w:marRight w:val="0"/>
          <w:marTop w:val="0"/>
          <w:marBottom w:val="0"/>
          <w:divBdr>
            <w:top w:val="none" w:sz="0" w:space="0" w:color="auto"/>
            <w:left w:val="none" w:sz="0" w:space="0" w:color="auto"/>
            <w:bottom w:val="none" w:sz="0" w:space="0" w:color="auto"/>
            <w:right w:val="none" w:sz="0" w:space="0" w:color="auto"/>
          </w:divBdr>
        </w:div>
        <w:div w:id="712074233">
          <w:marLeft w:val="0"/>
          <w:marRight w:val="0"/>
          <w:marTop w:val="0"/>
          <w:marBottom w:val="0"/>
          <w:divBdr>
            <w:top w:val="none" w:sz="0" w:space="0" w:color="auto"/>
            <w:left w:val="none" w:sz="0" w:space="0" w:color="auto"/>
            <w:bottom w:val="none" w:sz="0" w:space="0" w:color="auto"/>
            <w:right w:val="none" w:sz="0" w:space="0" w:color="auto"/>
          </w:divBdr>
        </w:div>
        <w:div w:id="715356947">
          <w:marLeft w:val="0"/>
          <w:marRight w:val="0"/>
          <w:marTop w:val="0"/>
          <w:marBottom w:val="0"/>
          <w:divBdr>
            <w:top w:val="none" w:sz="0" w:space="0" w:color="auto"/>
            <w:left w:val="none" w:sz="0" w:space="0" w:color="auto"/>
            <w:bottom w:val="none" w:sz="0" w:space="0" w:color="auto"/>
            <w:right w:val="none" w:sz="0" w:space="0" w:color="auto"/>
          </w:divBdr>
        </w:div>
        <w:div w:id="717899524">
          <w:marLeft w:val="0"/>
          <w:marRight w:val="0"/>
          <w:marTop w:val="0"/>
          <w:marBottom w:val="0"/>
          <w:divBdr>
            <w:top w:val="none" w:sz="0" w:space="0" w:color="auto"/>
            <w:left w:val="none" w:sz="0" w:space="0" w:color="auto"/>
            <w:bottom w:val="none" w:sz="0" w:space="0" w:color="auto"/>
            <w:right w:val="none" w:sz="0" w:space="0" w:color="auto"/>
          </w:divBdr>
        </w:div>
        <w:div w:id="731389870">
          <w:marLeft w:val="0"/>
          <w:marRight w:val="0"/>
          <w:marTop w:val="0"/>
          <w:marBottom w:val="0"/>
          <w:divBdr>
            <w:top w:val="none" w:sz="0" w:space="0" w:color="auto"/>
            <w:left w:val="none" w:sz="0" w:space="0" w:color="auto"/>
            <w:bottom w:val="none" w:sz="0" w:space="0" w:color="auto"/>
            <w:right w:val="none" w:sz="0" w:space="0" w:color="auto"/>
          </w:divBdr>
        </w:div>
        <w:div w:id="754208135">
          <w:marLeft w:val="0"/>
          <w:marRight w:val="0"/>
          <w:marTop w:val="0"/>
          <w:marBottom w:val="0"/>
          <w:divBdr>
            <w:top w:val="none" w:sz="0" w:space="0" w:color="auto"/>
            <w:left w:val="none" w:sz="0" w:space="0" w:color="auto"/>
            <w:bottom w:val="none" w:sz="0" w:space="0" w:color="auto"/>
            <w:right w:val="none" w:sz="0" w:space="0" w:color="auto"/>
          </w:divBdr>
        </w:div>
        <w:div w:id="791166812">
          <w:marLeft w:val="0"/>
          <w:marRight w:val="0"/>
          <w:marTop w:val="0"/>
          <w:marBottom w:val="0"/>
          <w:divBdr>
            <w:top w:val="none" w:sz="0" w:space="0" w:color="auto"/>
            <w:left w:val="none" w:sz="0" w:space="0" w:color="auto"/>
            <w:bottom w:val="none" w:sz="0" w:space="0" w:color="auto"/>
            <w:right w:val="none" w:sz="0" w:space="0" w:color="auto"/>
          </w:divBdr>
        </w:div>
        <w:div w:id="806629320">
          <w:marLeft w:val="0"/>
          <w:marRight w:val="0"/>
          <w:marTop w:val="0"/>
          <w:marBottom w:val="0"/>
          <w:divBdr>
            <w:top w:val="none" w:sz="0" w:space="0" w:color="auto"/>
            <w:left w:val="none" w:sz="0" w:space="0" w:color="auto"/>
            <w:bottom w:val="none" w:sz="0" w:space="0" w:color="auto"/>
            <w:right w:val="none" w:sz="0" w:space="0" w:color="auto"/>
          </w:divBdr>
        </w:div>
        <w:div w:id="807433203">
          <w:marLeft w:val="0"/>
          <w:marRight w:val="0"/>
          <w:marTop w:val="0"/>
          <w:marBottom w:val="0"/>
          <w:divBdr>
            <w:top w:val="none" w:sz="0" w:space="0" w:color="auto"/>
            <w:left w:val="none" w:sz="0" w:space="0" w:color="auto"/>
            <w:bottom w:val="none" w:sz="0" w:space="0" w:color="auto"/>
            <w:right w:val="none" w:sz="0" w:space="0" w:color="auto"/>
          </w:divBdr>
        </w:div>
        <w:div w:id="816607694">
          <w:marLeft w:val="0"/>
          <w:marRight w:val="0"/>
          <w:marTop w:val="0"/>
          <w:marBottom w:val="0"/>
          <w:divBdr>
            <w:top w:val="none" w:sz="0" w:space="0" w:color="auto"/>
            <w:left w:val="none" w:sz="0" w:space="0" w:color="auto"/>
            <w:bottom w:val="none" w:sz="0" w:space="0" w:color="auto"/>
            <w:right w:val="none" w:sz="0" w:space="0" w:color="auto"/>
          </w:divBdr>
        </w:div>
        <w:div w:id="836337397">
          <w:marLeft w:val="0"/>
          <w:marRight w:val="0"/>
          <w:marTop w:val="0"/>
          <w:marBottom w:val="0"/>
          <w:divBdr>
            <w:top w:val="none" w:sz="0" w:space="0" w:color="auto"/>
            <w:left w:val="none" w:sz="0" w:space="0" w:color="auto"/>
            <w:bottom w:val="none" w:sz="0" w:space="0" w:color="auto"/>
            <w:right w:val="none" w:sz="0" w:space="0" w:color="auto"/>
          </w:divBdr>
        </w:div>
        <w:div w:id="902957268">
          <w:marLeft w:val="0"/>
          <w:marRight w:val="0"/>
          <w:marTop w:val="0"/>
          <w:marBottom w:val="0"/>
          <w:divBdr>
            <w:top w:val="none" w:sz="0" w:space="0" w:color="auto"/>
            <w:left w:val="none" w:sz="0" w:space="0" w:color="auto"/>
            <w:bottom w:val="none" w:sz="0" w:space="0" w:color="auto"/>
            <w:right w:val="none" w:sz="0" w:space="0" w:color="auto"/>
          </w:divBdr>
        </w:div>
        <w:div w:id="942423435">
          <w:marLeft w:val="0"/>
          <w:marRight w:val="0"/>
          <w:marTop w:val="0"/>
          <w:marBottom w:val="0"/>
          <w:divBdr>
            <w:top w:val="none" w:sz="0" w:space="0" w:color="auto"/>
            <w:left w:val="none" w:sz="0" w:space="0" w:color="auto"/>
            <w:bottom w:val="none" w:sz="0" w:space="0" w:color="auto"/>
            <w:right w:val="none" w:sz="0" w:space="0" w:color="auto"/>
          </w:divBdr>
        </w:div>
        <w:div w:id="949051572">
          <w:marLeft w:val="0"/>
          <w:marRight w:val="0"/>
          <w:marTop w:val="0"/>
          <w:marBottom w:val="0"/>
          <w:divBdr>
            <w:top w:val="none" w:sz="0" w:space="0" w:color="auto"/>
            <w:left w:val="none" w:sz="0" w:space="0" w:color="auto"/>
            <w:bottom w:val="none" w:sz="0" w:space="0" w:color="auto"/>
            <w:right w:val="none" w:sz="0" w:space="0" w:color="auto"/>
          </w:divBdr>
        </w:div>
        <w:div w:id="950011055">
          <w:marLeft w:val="0"/>
          <w:marRight w:val="0"/>
          <w:marTop w:val="0"/>
          <w:marBottom w:val="0"/>
          <w:divBdr>
            <w:top w:val="none" w:sz="0" w:space="0" w:color="auto"/>
            <w:left w:val="none" w:sz="0" w:space="0" w:color="auto"/>
            <w:bottom w:val="none" w:sz="0" w:space="0" w:color="auto"/>
            <w:right w:val="none" w:sz="0" w:space="0" w:color="auto"/>
          </w:divBdr>
        </w:div>
        <w:div w:id="1003243032">
          <w:marLeft w:val="0"/>
          <w:marRight w:val="0"/>
          <w:marTop w:val="0"/>
          <w:marBottom w:val="0"/>
          <w:divBdr>
            <w:top w:val="none" w:sz="0" w:space="0" w:color="auto"/>
            <w:left w:val="none" w:sz="0" w:space="0" w:color="auto"/>
            <w:bottom w:val="none" w:sz="0" w:space="0" w:color="auto"/>
            <w:right w:val="none" w:sz="0" w:space="0" w:color="auto"/>
          </w:divBdr>
        </w:div>
        <w:div w:id="1059985979">
          <w:marLeft w:val="0"/>
          <w:marRight w:val="0"/>
          <w:marTop w:val="0"/>
          <w:marBottom w:val="0"/>
          <w:divBdr>
            <w:top w:val="none" w:sz="0" w:space="0" w:color="auto"/>
            <w:left w:val="none" w:sz="0" w:space="0" w:color="auto"/>
            <w:bottom w:val="none" w:sz="0" w:space="0" w:color="auto"/>
            <w:right w:val="none" w:sz="0" w:space="0" w:color="auto"/>
          </w:divBdr>
        </w:div>
        <w:div w:id="1060832581">
          <w:marLeft w:val="0"/>
          <w:marRight w:val="0"/>
          <w:marTop w:val="0"/>
          <w:marBottom w:val="0"/>
          <w:divBdr>
            <w:top w:val="none" w:sz="0" w:space="0" w:color="auto"/>
            <w:left w:val="none" w:sz="0" w:space="0" w:color="auto"/>
            <w:bottom w:val="none" w:sz="0" w:space="0" w:color="auto"/>
            <w:right w:val="none" w:sz="0" w:space="0" w:color="auto"/>
          </w:divBdr>
        </w:div>
        <w:div w:id="1072896444">
          <w:marLeft w:val="0"/>
          <w:marRight w:val="0"/>
          <w:marTop w:val="0"/>
          <w:marBottom w:val="0"/>
          <w:divBdr>
            <w:top w:val="none" w:sz="0" w:space="0" w:color="auto"/>
            <w:left w:val="none" w:sz="0" w:space="0" w:color="auto"/>
            <w:bottom w:val="none" w:sz="0" w:space="0" w:color="auto"/>
            <w:right w:val="none" w:sz="0" w:space="0" w:color="auto"/>
          </w:divBdr>
        </w:div>
        <w:div w:id="1123041304">
          <w:marLeft w:val="0"/>
          <w:marRight w:val="0"/>
          <w:marTop w:val="0"/>
          <w:marBottom w:val="0"/>
          <w:divBdr>
            <w:top w:val="none" w:sz="0" w:space="0" w:color="auto"/>
            <w:left w:val="none" w:sz="0" w:space="0" w:color="auto"/>
            <w:bottom w:val="none" w:sz="0" w:space="0" w:color="auto"/>
            <w:right w:val="none" w:sz="0" w:space="0" w:color="auto"/>
          </w:divBdr>
          <w:divsChild>
            <w:div w:id="513884910">
              <w:marLeft w:val="0"/>
              <w:marRight w:val="0"/>
              <w:marTop w:val="0"/>
              <w:marBottom w:val="0"/>
              <w:divBdr>
                <w:top w:val="none" w:sz="0" w:space="0" w:color="auto"/>
                <w:left w:val="none" w:sz="0" w:space="0" w:color="auto"/>
                <w:bottom w:val="none" w:sz="0" w:space="0" w:color="auto"/>
                <w:right w:val="none" w:sz="0" w:space="0" w:color="auto"/>
              </w:divBdr>
            </w:div>
            <w:div w:id="774784303">
              <w:marLeft w:val="0"/>
              <w:marRight w:val="0"/>
              <w:marTop w:val="0"/>
              <w:marBottom w:val="0"/>
              <w:divBdr>
                <w:top w:val="none" w:sz="0" w:space="0" w:color="auto"/>
                <w:left w:val="none" w:sz="0" w:space="0" w:color="auto"/>
                <w:bottom w:val="none" w:sz="0" w:space="0" w:color="auto"/>
                <w:right w:val="none" w:sz="0" w:space="0" w:color="auto"/>
              </w:divBdr>
            </w:div>
            <w:div w:id="1586182154">
              <w:marLeft w:val="0"/>
              <w:marRight w:val="0"/>
              <w:marTop w:val="0"/>
              <w:marBottom w:val="0"/>
              <w:divBdr>
                <w:top w:val="none" w:sz="0" w:space="0" w:color="auto"/>
                <w:left w:val="none" w:sz="0" w:space="0" w:color="auto"/>
                <w:bottom w:val="none" w:sz="0" w:space="0" w:color="auto"/>
                <w:right w:val="none" w:sz="0" w:space="0" w:color="auto"/>
              </w:divBdr>
            </w:div>
            <w:div w:id="1815826341">
              <w:marLeft w:val="0"/>
              <w:marRight w:val="0"/>
              <w:marTop w:val="0"/>
              <w:marBottom w:val="0"/>
              <w:divBdr>
                <w:top w:val="none" w:sz="0" w:space="0" w:color="auto"/>
                <w:left w:val="none" w:sz="0" w:space="0" w:color="auto"/>
                <w:bottom w:val="none" w:sz="0" w:space="0" w:color="auto"/>
                <w:right w:val="none" w:sz="0" w:space="0" w:color="auto"/>
              </w:divBdr>
            </w:div>
          </w:divsChild>
        </w:div>
        <w:div w:id="1191142491">
          <w:marLeft w:val="0"/>
          <w:marRight w:val="0"/>
          <w:marTop w:val="0"/>
          <w:marBottom w:val="0"/>
          <w:divBdr>
            <w:top w:val="none" w:sz="0" w:space="0" w:color="auto"/>
            <w:left w:val="none" w:sz="0" w:space="0" w:color="auto"/>
            <w:bottom w:val="none" w:sz="0" w:space="0" w:color="auto"/>
            <w:right w:val="none" w:sz="0" w:space="0" w:color="auto"/>
          </w:divBdr>
        </w:div>
        <w:div w:id="1192643610">
          <w:marLeft w:val="0"/>
          <w:marRight w:val="0"/>
          <w:marTop w:val="0"/>
          <w:marBottom w:val="0"/>
          <w:divBdr>
            <w:top w:val="none" w:sz="0" w:space="0" w:color="auto"/>
            <w:left w:val="none" w:sz="0" w:space="0" w:color="auto"/>
            <w:bottom w:val="none" w:sz="0" w:space="0" w:color="auto"/>
            <w:right w:val="none" w:sz="0" w:space="0" w:color="auto"/>
          </w:divBdr>
        </w:div>
        <w:div w:id="1266187165">
          <w:marLeft w:val="0"/>
          <w:marRight w:val="0"/>
          <w:marTop w:val="0"/>
          <w:marBottom w:val="0"/>
          <w:divBdr>
            <w:top w:val="none" w:sz="0" w:space="0" w:color="auto"/>
            <w:left w:val="none" w:sz="0" w:space="0" w:color="auto"/>
            <w:bottom w:val="none" w:sz="0" w:space="0" w:color="auto"/>
            <w:right w:val="none" w:sz="0" w:space="0" w:color="auto"/>
          </w:divBdr>
        </w:div>
        <w:div w:id="1275286556">
          <w:marLeft w:val="0"/>
          <w:marRight w:val="0"/>
          <w:marTop w:val="0"/>
          <w:marBottom w:val="0"/>
          <w:divBdr>
            <w:top w:val="none" w:sz="0" w:space="0" w:color="auto"/>
            <w:left w:val="none" w:sz="0" w:space="0" w:color="auto"/>
            <w:bottom w:val="none" w:sz="0" w:space="0" w:color="auto"/>
            <w:right w:val="none" w:sz="0" w:space="0" w:color="auto"/>
          </w:divBdr>
        </w:div>
        <w:div w:id="1404371894">
          <w:marLeft w:val="0"/>
          <w:marRight w:val="0"/>
          <w:marTop w:val="0"/>
          <w:marBottom w:val="0"/>
          <w:divBdr>
            <w:top w:val="none" w:sz="0" w:space="0" w:color="auto"/>
            <w:left w:val="none" w:sz="0" w:space="0" w:color="auto"/>
            <w:bottom w:val="none" w:sz="0" w:space="0" w:color="auto"/>
            <w:right w:val="none" w:sz="0" w:space="0" w:color="auto"/>
          </w:divBdr>
        </w:div>
        <w:div w:id="1419525092">
          <w:marLeft w:val="0"/>
          <w:marRight w:val="0"/>
          <w:marTop w:val="0"/>
          <w:marBottom w:val="0"/>
          <w:divBdr>
            <w:top w:val="none" w:sz="0" w:space="0" w:color="auto"/>
            <w:left w:val="none" w:sz="0" w:space="0" w:color="auto"/>
            <w:bottom w:val="none" w:sz="0" w:space="0" w:color="auto"/>
            <w:right w:val="none" w:sz="0" w:space="0" w:color="auto"/>
          </w:divBdr>
        </w:div>
        <w:div w:id="1449472061">
          <w:marLeft w:val="0"/>
          <w:marRight w:val="0"/>
          <w:marTop w:val="0"/>
          <w:marBottom w:val="0"/>
          <w:divBdr>
            <w:top w:val="none" w:sz="0" w:space="0" w:color="auto"/>
            <w:left w:val="none" w:sz="0" w:space="0" w:color="auto"/>
            <w:bottom w:val="none" w:sz="0" w:space="0" w:color="auto"/>
            <w:right w:val="none" w:sz="0" w:space="0" w:color="auto"/>
          </w:divBdr>
        </w:div>
        <w:div w:id="1494294659">
          <w:marLeft w:val="0"/>
          <w:marRight w:val="0"/>
          <w:marTop w:val="0"/>
          <w:marBottom w:val="0"/>
          <w:divBdr>
            <w:top w:val="none" w:sz="0" w:space="0" w:color="auto"/>
            <w:left w:val="none" w:sz="0" w:space="0" w:color="auto"/>
            <w:bottom w:val="none" w:sz="0" w:space="0" w:color="auto"/>
            <w:right w:val="none" w:sz="0" w:space="0" w:color="auto"/>
          </w:divBdr>
        </w:div>
        <w:div w:id="1508137311">
          <w:marLeft w:val="0"/>
          <w:marRight w:val="0"/>
          <w:marTop w:val="0"/>
          <w:marBottom w:val="0"/>
          <w:divBdr>
            <w:top w:val="none" w:sz="0" w:space="0" w:color="auto"/>
            <w:left w:val="none" w:sz="0" w:space="0" w:color="auto"/>
            <w:bottom w:val="none" w:sz="0" w:space="0" w:color="auto"/>
            <w:right w:val="none" w:sz="0" w:space="0" w:color="auto"/>
          </w:divBdr>
        </w:div>
        <w:div w:id="1524858428">
          <w:marLeft w:val="0"/>
          <w:marRight w:val="0"/>
          <w:marTop w:val="0"/>
          <w:marBottom w:val="0"/>
          <w:divBdr>
            <w:top w:val="none" w:sz="0" w:space="0" w:color="auto"/>
            <w:left w:val="none" w:sz="0" w:space="0" w:color="auto"/>
            <w:bottom w:val="none" w:sz="0" w:space="0" w:color="auto"/>
            <w:right w:val="none" w:sz="0" w:space="0" w:color="auto"/>
          </w:divBdr>
        </w:div>
        <w:div w:id="1537279856">
          <w:marLeft w:val="0"/>
          <w:marRight w:val="0"/>
          <w:marTop w:val="0"/>
          <w:marBottom w:val="0"/>
          <w:divBdr>
            <w:top w:val="none" w:sz="0" w:space="0" w:color="auto"/>
            <w:left w:val="none" w:sz="0" w:space="0" w:color="auto"/>
            <w:bottom w:val="none" w:sz="0" w:space="0" w:color="auto"/>
            <w:right w:val="none" w:sz="0" w:space="0" w:color="auto"/>
          </w:divBdr>
        </w:div>
        <w:div w:id="1547763991">
          <w:marLeft w:val="0"/>
          <w:marRight w:val="0"/>
          <w:marTop w:val="0"/>
          <w:marBottom w:val="0"/>
          <w:divBdr>
            <w:top w:val="none" w:sz="0" w:space="0" w:color="auto"/>
            <w:left w:val="none" w:sz="0" w:space="0" w:color="auto"/>
            <w:bottom w:val="none" w:sz="0" w:space="0" w:color="auto"/>
            <w:right w:val="none" w:sz="0" w:space="0" w:color="auto"/>
          </w:divBdr>
        </w:div>
        <w:div w:id="1555462799">
          <w:marLeft w:val="0"/>
          <w:marRight w:val="0"/>
          <w:marTop w:val="0"/>
          <w:marBottom w:val="0"/>
          <w:divBdr>
            <w:top w:val="none" w:sz="0" w:space="0" w:color="auto"/>
            <w:left w:val="none" w:sz="0" w:space="0" w:color="auto"/>
            <w:bottom w:val="none" w:sz="0" w:space="0" w:color="auto"/>
            <w:right w:val="none" w:sz="0" w:space="0" w:color="auto"/>
          </w:divBdr>
        </w:div>
        <w:div w:id="1564411683">
          <w:marLeft w:val="0"/>
          <w:marRight w:val="0"/>
          <w:marTop w:val="0"/>
          <w:marBottom w:val="0"/>
          <w:divBdr>
            <w:top w:val="none" w:sz="0" w:space="0" w:color="auto"/>
            <w:left w:val="none" w:sz="0" w:space="0" w:color="auto"/>
            <w:bottom w:val="none" w:sz="0" w:space="0" w:color="auto"/>
            <w:right w:val="none" w:sz="0" w:space="0" w:color="auto"/>
          </w:divBdr>
        </w:div>
        <w:div w:id="1591743370">
          <w:marLeft w:val="0"/>
          <w:marRight w:val="0"/>
          <w:marTop w:val="0"/>
          <w:marBottom w:val="0"/>
          <w:divBdr>
            <w:top w:val="none" w:sz="0" w:space="0" w:color="auto"/>
            <w:left w:val="none" w:sz="0" w:space="0" w:color="auto"/>
            <w:bottom w:val="none" w:sz="0" w:space="0" w:color="auto"/>
            <w:right w:val="none" w:sz="0" w:space="0" w:color="auto"/>
          </w:divBdr>
        </w:div>
        <w:div w:id="1596087681">
          <w:marLeft w:val="0"/>
          <w:marRight w:val="0"/>
          <w:marTop w:val="0"/>
          <w:marBottom w:val="0"/>
          <w:divBdr>
            <w:top w:val="none" w:sz="0" w:space="0" w:color="auto"/>
            <w:left w:val="none" w:sz="0" w:space="0" w:color="auto"/>
            <w:bottom w:val="none" w:sz="0" w:space="0" w:color="auto"/>
            <w:right w:val="none" w:sz="0" w:space="0" w:color="auto"/>
          </w:divBdr>
          <w:divsChild>
            <w:div w:id="242229069">
              <w:marLeft w:val="0"/>
              <w:marRight w:val="0"/>
              <w:marTop w:val="0"/>
              <w:marBottom w:val="0"/>
              <w:divBdr>
                <w:top w:val="none" w:sz="0" w:space="0" w:color="auto"/>
                <w:left w:val="none" w:sz="0" w:space="0" w:color="auto"/>
                <w:bottom w:val="none" w:sz="0" w:space="0" w:color="auto"/>
                <w:right w:val="none" w:sz="0" w:space="0" w:color="auto"/>
              </w:divBdr>
            </w:div>
            <w:div w:id="1483042053">
              <w:marLeft w:val="0"/>
              <w:marRight w:val="0"/>
              <w:marTop w:val="0"/>
              <w:marBottom w:val="0"/>
              <w:divBdr>
                <w:top w:val="none" w:sz="0" w:space="0" w:color="auto"/>
                <w:left w:val="none" w:sz="0" w:space="0" w:color="auto"/>
                <w:bottom w:val="none" w:sz="0" w:space="0" w:color="auto"/>
                <w:right w:val="none" w:sz="0" w:space="0" w:color="auto"/>
              </w:divBdr>
            </w:div>
            <w:div w:id="1511094119">
              <w:marLeft w:val="0"/>
              <w:marRight w:val="0"/>
              <w:marTop w:val="0"/>
              <w:marBottom w:val="0"/>
              <w:divBdr>
                <w:top w:val="none" w:sz="0" w:space="0" w:color="auto"/>
                <w:left w:val="none" w:sz="0" w:space="0" w:color="auto"/>
                <w:bottom w:val="none" w:sz="0" w:space="0" w:color="auto"/>
                <w:right w:val="none" w:sz="0" w:space="0" w:color="auto"/>
              </w:divBdr>
            </w:div>
            <w:div w:id="1736783394">
              <w:marLeft w:val="0"/>
              <w:marRight w:val="0"/>
              <w:marTop w:val="0"/>
              <w:marBottom w:val="0"/>
              <w:divBdr>
                <w:top w:val="none" w:sz="0" w:space="0" w:color="auto"/>
                <w:left w:val="none" w:sz="0" w:space="0" w:color="auto"/>
                <w:bottom w:val="none" w:sz="0" w:space="0" w:color="auto"/>
                <w:right w:val="none" w:sz="0" w:space="0" w:color="auto"/>
              </w:divBdr>
            </w:div>
            <w:div w:id="2084985635">
              <w:marLeft w:val="0"/>
              <w:marRight w:val="0"/>
              <w:marTop w:val="0"/>
              <w:marBottom w:val="0"/>
              <w:divBdr>
                <w:top w:val="none" w:sz="0" w:space="0" w:color="auto"/>
                <w:left w:val="none" w:sz="0" w:space="0" w:color="auto"/>
                <w:bottom w:val="none" w:sz="0" w:space="0" w:color="auto"/>
                <w:right w:val="none" w:sz="0" w:space="0" w:color="auto"/>
              </w:divBdr>
            </w:div>
          </w:divsChild>
        </w:div>
        <w:div w:id="1601373538">
          <w:marLeft w:val="0"/>
          <w:marRight w:val="0"/>
          <w:marTop w:val="0"/>
          <w:marBottom w:val="0"/>
          <w:divBdr>
            <w:top w:val="none" w:sz="0" w:space="0" w:color="auto"/>
            <w:left w:val="none" w:sz="0" w:space="0" w:color="auto"/>
            <w:bottom w:val="none" w:sz="0" w:space="0" w:color="auto"/>
            <w:right w:val="none" w:sz="0" w:space="0" w:color="auto"/>
          </w:divBdr>
        </w:div>
        <w:div w:id="1602951941">
          <w:marLeft w:val="0"/>
          <w:marRight w:val="0"/>
          <w:marTop w:val="0"/>
          <w:marBottom w:val="0"/>
          <w:divBdr>
            <w:top w:val="none" w:sz="0" w:space="0" w:color="auto"/>
            <w:left w:val="none" w:sz="0" w:space="0" w:color="auto"/>
            <w:bottom w:val="none" w:sz="0" w:space="0" w:color="auto"/>
            <w:right w:val="none" w:sz="0" w:space="0" w:color="auto"/>
          </w:divBdr>
        </w:div>
        <w:div w:id="1641157373">
          <w:marLeft w:val="0"/>
          <w:marRight w:val="0"/>
          <w:marTop w:val="0"/>
          <w:marBottom w:val="0"/>
          <w:divBdr>
            <w:top w:val="none" w:sz="0" w:space="0" w:color="auto"/>
            <w:left w:val="none" w:sz="0" w:space="0" w:color="auto"/>
            <w:bottom w:val="none" w:sz="0" w:space="0" w:color="auto"/>
            <w:right w:val="none" w:sz="0" w:space="0" w:color="auto"/>
          </w:divBdr>
          <w:divsChild>
            <w:div w:id="22094371">
              <w:marLeft w:val="0"/>
              <w:marRight w:val="0"/>
              <w:marTop w:val="0"/>
              <w:marBottom w:val="0"/>
              <w:divBdr>
                <w:top w:val="none" w:sz="0" w:space="0" w:color="auto"/>
                <w:left w:val="none" w:sz="0" w:space="0" w:color="auto"/>
                <w:bottom w:val="none" w:sz="0" w:space="0" w:color="auto"/>
                <w:right w:val="none" w:sz="0" w:space="0" w:color="auto"/>
              </w:divBdr>
            </w:div>
            <w:div w:id="762797904">
              <w:marLeft w:val="0"/>
              <w:marRight w:val="0"/>
              <w:marTop w:val="0"/>
              <w:marBottom w:val="0"/>
              <w:divBdr>
                <w:top w:val="none" w:sz="0" w:space="0" w:color="auto"/>
                <w:left w:val="none" w:sz="0" w:space="0" w:color="auto"/>
                <w:bottom w:val="none" w:sz="0" w:space="0" w:color="auto"/>
                <w:right w:val="none" w:sz="0" w:space="0" w:color="auto"/>
              </w:divBdr>
            </w:div>
            <w:div w:id="1496266228">
              <w:marLeft w:val="0"/>
              <w:marRight w:val="0"/>
              <w:marTop w:val="0"/>
              <w:marBottom w:val="0"/>
              <w:divBdr>
                <w:top w:val="none" w:sz="0" w:space="0" w:color="auto"/>
                <w:left w:val="none" w:sz="0" w:space="0" w:color="auto"/>
                <w:bottom w:val="none" w:sz="0" w:space="0" w:color="auto"/>
                <w:right w:val="none" w:sz="0" w:space="0" w:color="auto"/>
              </w:divBdr>
            </w:div>
            <w:div w:id="1504390210">
              <w:marLeft w:val="0"/>
              <w:marRight w:val="0"/>
              <w:marTop w:val="0"/>
              <w:marBottom w:val="0"/>
              <w:divBdr>
                <w:top w:val="none" w:sz="0" w:space="0" w:color="auto"/>
                <w:left w:val="none" w:sz="0" w:space="0" w:color="auto"/>
                <w:bottom w:val="none" w:sz="0" w:space="0" w:color="auto"/>
                <w:right w:val="none" w:sz="0" w:space="0" w:color="auto"/>
              </w:divBdr>
            </w:div>
          </w:divsChild>
        </w:div>
        <w:div w:id="1649744012">
          <w:marLeft w:val="0"/>
          <w:marRight w:val="0"/>
          <w:marTop w:val="0"/>
          <w:marBottom w:val="0"/>
          <w:divBdr>
            <w:top w:val="none" w:sz="0" w:space="0" w:color="auto"/>
            <w:left w:val="none" w:sz="0" w:space="0" w:color="auto"/>
            <w:bottom w:val="none" w:sz="0" w:space="0" w:color="auto"/>
            <w:right w:val="none" w:sz="0" w:space="0" w:color="auto"/>
          </w:divBdr>
        </w:div>
        <w:div w:id="1689217082">
          <w:marLeft w:val="0"/>
          <w:marRight w:val="0"/>
          <w:marTop w:val="0"/>
          <w:marBottom w:val="0"/>
          <w:divBdr>
            <w:top w:val="none" w:sz="0" w:space="0" w:color="auto"/>
            <w:left w:val="none" w:sz="0" w:space="0" w:color="auto"/>
            <w:bottom w:val="none" w:sz="0" w:space="0" w:color="auto"/>
            <w:right w:val="none" w:sz="0" w:space="0" w:color="auto"/>
          </w:divBdr>
        </w:div>
        <w:div w:id="1694182639">
          <w:marLeft w:val="0"/>
          <w:marRight w:val="0"/>
          <w:marTop w:val="0"/>
          <w:marBottom w:val="0"/>
          <w:divBdr>
            <w:top w:val="none" w:sz="0" w:space="0" w:color="auto"/>
            <w:left w:val="none" w:sz="0" w:space="0" w:color="auto"/>
            <w:bottom w:val="none" w:sz="0" w:space="0" w:color="auto"/>
            <w:right w:val="none" w:sz="0" w:space="0" w:color="auto"/>
          </w:divBdr>
        </w:div>
        <w:div w:id="1704599564">
          <w:marLeft w:val="0"/>
          <w:marRight w:val="0"/>
          <w:marTop w:val="0"/>
          <w:marBottom w:val="0"/>
          <w:divBdr>
            <w:top w:val="none" w:sz="0" w:space="0" w:color="auto"/>
            <w:left w:val="none" w:sz="0" w:space="0" w:color="auto"/>
            <w:bottom w:val="none" w:sz="0" w:space="0" w:color="auto"/>
            <w:right w:val="none" w:sz="0" w:space="0" w:color="auto"/>
          </w:divBdr>
          <w:divsChild>
            <w:div w:id="316761716">
              <w:marLeft w:val="0"/>
              <w:marRight w:val="0"/>
              <w:marTop w:val="0"/>
              <w:marBottom w:val="0"/>
              <w:divBdr>
                <w:top w:val="none" w:sz="0" w:space="0" w:color="auto"/>
                <w:left w:val="none" w:sz="0" w:space="0" w:color="auto"/>
                <w:bottom w:val="none" w:sz="0" w:space="0" w:color="auto"/>
                <w:right w:val="none" w:sz="0" w:space="0" w:color="auto"/>
              </w:divBdr>
            </w:div>
            <w:div w:id="442041153">
              <w:marLeft w:val="0"/>
              <w:marRight w:val="0"/>
              <w:marTop w:val="0"/>
              <w:marBottom w:val="0"/>
              <w:divBdr>
                <w:top w:val="none" w:sz="0" w:space="0" w:color="auto"/>
                <w:left w:val="none" w:sz="0" w:space="0" w:color="auto"/>
                <w:bottom w:val="none" w:sz="0" w:space="0" w:color="auto"/>
                <w:right w:val="none" w:sz="0" w:space="0" w:color="auto"/>
              </w:divBdr>
            </w:div>
            <w:div w:id="599413763">
              <w:marLeft w:val="0"/>
              <w:marRight w:val="0"/>
              <w:marTop w:val="0"/>
              <w:marBottom w:val="0"/>
              <w:divBdr>
                <w:top w:val="none" w:sz="0" w:space="0" w:color="auto"/>
                <w:left w:val="none" w:sz="0" w:space="0" w:color="auto"/>
                <w:bottom w:val="none" w:sz="0" w:space="0" w:color="auto"/>
                <w:right w:val="none" w:sz="0" w:space="0" w:color="auto"/>
              </w:divBdr>
            </w:div>
            <w:div w:id="1912502785">
              <w:marLeft w:val="0"/>
              <w:marRight w:val="0"/>
              <w:marTop w:val="0"/>
              <w:marBottom w:val="0"/>
              <w:divBdr>
                <w:top w:val="none" w:sz="0" w:space="0" w:color="auto"/>
                <w:left w:val="none" w:sz="0" w:space="0" w:color="auto"/>
                <w:bottom w:val="none" w:sz="0" w:space="0" w:color="auto"/>
                <w:right w:val="none" w:sz="0" w:space="0" w:color="auto"/>
              </w:divBdr>
            </w:div>
          </w:divsChild>
        </w:div>
        <w:div w:id="1830440056">
          <w:marLeft w:val="0"/>
          <w:marRight w:val="0"/>
          <w:marTop w:val="0"/>
          <w:marBottom w:val="0"/>
          <w:divBdr>
            <w:top w:val="none" w:sz="0" w:space="0" w:color="auto"/>
            <w:left w:val="none" w:sz="0" w:space="0" w:color="auto"/>
            <w:bottom w:val="none" w:sz="0" w:space="0" w:color="auto"/>
            <w:right w:val="none" w:sz="0" w:space="0" w:color="auto"/>
          </w:divBdr>
        </w:div>
        <w:div w:id="1832942879">
          <w:marLeft w:val="0"/>
          <w:marRight w:val="0"/>
          <w:marTop w:val="0"/>
          <w:marBottom w:val="0"/>
          <w:divBdr>
            <w:top w:val="none" w:sz="0" w:space="0" w:color="auto"/>
            <w:left w:val="none" w:sz="0" w:space="0" w:color="auto"/>
            <w:bottom w:val="none" w:sz="0" w:space="0" w:color="auto"/>
            <w:right w:val="none" w:sz="0" w:space="0" w:color="auto"/>
          </w:divBdr>
        </w:div>
        <w:div w:id="1857109264">
          <w:marLeft w:val="0"/>
          <w:marRight w:val="0"/>
          <w:marTop w:val="0"/>
          <w:marBottom w:val="0"/>
          <w:divBdr>
            <w:top w:val="none" w:sz="0" w:space="0" w:color="auto"/>
            <w:left w:val="none" w:sz="0" w:space="0" w:color="auto"/>
            <w:bottom w:val="none" w:sz="0" w:space="0" w:color="auto"/>
            <w:right w:val="none" w:sz="0" w:space="0" w:color="auto"/>
          </w:divBdr>
        </w:div>
        <w:div w:id="1914121457">
          <w:marLeft w:val="0"/>
          <w:marRight w:val="0"/>
          <w:marTop w:val="0"/>
          <w:marBottom w:val="0"/>
          <w:divBdr>
            <w:top w:val="none" w:sz="0" w:space="0" w:color="auto"/>
            <w:left w:val="none" w:sz="0" w:space="0" w:color="auto"/>
            <w:bottom w:val="none" w:sz="0" w:space="0" w:color="auto"/>
            <w:right w:val="none" w:sz="0" w:space="0" w:color="auto"/>
          </w:divBdr>
        </w:div>
        <w:div w:id="1924365769">
          <w:marLeft w:val="0"/>
          <w:marRight w:val="0"/>
          <w:marTop w:val="0"/>
          <w:marBottom w:val="0"/>
          <w:divBdr>
            <w:top w:val="none" w:sz="0" w:space="0" w:color="auto"/>
            <w:left w:val="none" w:sz="0" w:space="0" w:color="auto"/>
            <w:bottom w:val="none" w:sz="0" w:space="0" w:color="auto"/>
            <w:right w:val="none" w:sz="0" w:space="0" w:color="auto"/>
          </w:divBdr>
        </w:div>
        <w:div w:id="1926648333">
          <w:marLeft w:val="0"/>
          <w:marRight w:val="0"/>
          <w:marTop w:val="0"/>
          <w:marBottom w:val="0"/>
          <w:divBdr>
            <w:top w:val="none" w:sz="0" w:space="0" w:color="auto"/>
            <w:left w:val="none" w:sz="0" w:space="0" w:color="auto"/>
            <w:bottom w:val="none" w:sz="0" w:space="0" w:color="auto"/>
            <w:right w:val="none" w:sz="0" w:space="0" w:color="auto"/>
          </w:divBdr>
        </w:div>
        <w:div w:id="1941521408">
          <w:marLeft w:val="0"/>
          <w:marRight w:val="0"/>
          <w:marTop w:val="0"/>
          <w:marBottom w:val="0"/>
          <w:divBdr>
            <w:top w:val="none" w:sz="0" w:space="0" w:color="auto"/>
            <w:left w:val="none" w:sz="0" w:space="0" w:color="auto"/>
            <w:bottom w:val="none" w:sz="0" w:space="0" w:color="auto"/>
            <w:right w:val="none" w:sz="0" w:space="0" w:color="auto"/>
          </w:divBdr>
        </w:div>
        <w:div w:id="1956518913">
          <w:marLeft w:val="0"/>
          <w:marRight w:val="0"/>
          <w:marTop w:val="0"/>
          <w:marBottom w:val="0"/>
          <w:divBdr>
            <w:top w:val="none" w:sz="0" w:space="0" w:color="auto"/>
            <w:left w:val="none" w:sz="0" w:space="0" w:color="auto"/>
            <w:bottom w:val="none" w:sz="0" w:space="0" w:color="auto"/>
            <w:right w:val="none" w:sz="0" w:space="0" w:color="auto"/>
          </w:divBdr>
          <w:divsChild>
            <w:div w:id="678586962">
              <w:marLeft w:val="0"/>
              <w:marRight w:val="0"/>
              <w:marTop w:val="0"/>
              <w:marBottom w:val="0"/>
              <w:divBdr>
                <w:top w:val="none" w:sz="0" w:space="0" w:color="auto"/>
                <w:left w:val="none" w:sz="0" w:space="0" w:color="auto"/>
                <w:bottom w:val="none" w:sz="0" w:space="0" w:color="auto"/>
                <w:right w:val="none" w:sz="0" w:space="0" w:color="auto"/>
              </w:divBdr>
            </w:div>
            <w:div w:id="1000743136">
              <w:marLeft w:val="0"/>
              <w:marRight w:val="0"/>
              <w:marTop w:val="0"/>
              <w:marBottom w:val="0"/>
              <w:divBdr>
                <w:top w:val="none" w:sz="0" w:space="0" w:color="auto"/>
                <w:left w:val="none" w:sz="0" w:space="0" w:color="auto"/>
                <w:bottom w:val="none" w:sz="0" w:space="0" w:color="auto"/>
                <w:right w:val="none" w:sz="0" w:space="0" w:color="auto"/>
              </w:divBdr>
            </w:div>
            <w:div w:id="1395279263">
              <w:marLeft w:val="0"/>
              <w:marRight w:val="0"/>
              <w:marTop w:val="0"/>
              <w:marBottom w:val="0"/>
              <w:divBdr>
                <w:top w:val="none" w:sz="0" w:space="0" w:color="auto"/>
                <w:left w:val="none" w:sz="0" w:space="0" w:color="auto"/>
                <w:bottom w:val="none" w:sz="0" w:space="0" w:color="auto"/>
                <w:right w:val="none" w:sz="0" w:space="0" w:color="auto"/>
              </w:divBdr>
            </w:div>
            <w:div w:id="1975257907">
              <w:marLeft w:val="0"/>
              <w:marRight w:val="0"/>
              <w:marTop w:val="0"/>
              <w:marBottom w:val="0"/>
              <w:divBdr>
                <w:top w:val="none" w:sz="0" w:space="0" w:color="auto"/>
                <w:left w:val="none" w:sz="0" w:space="0" w:color="auto"/>
                <w:bottom w:val="none" w:sz="0" w:space="0" w:color="auto"/>
                <w:right w:val="none" w:sz="0" w:space="0" w:color="auto"/>
              </w:divBdr>
            </w:div>
          </w:divsChild>
        </w:div>
        <w:div w:id="1961767053">
          <w:marLeft w:val="0"/>
          <w:marRight w:val="0"/>
          <w:marTop w:val="0"/>
          <w:marBottom w:val="0"/>
          <w:divBdr>
            <w:top w:val="none" w:sz="0" w:space="0" w:color="auto"/>
            <w:left w:val="none" w:sz="0" w:space="0" w:color="auto"/>
            <w:bottom w:val="none" w:sz="0" w:space="0" w:color="auto"/>
            <w:right w:val="none" w:sz="0" w:space="0" w:color="auto"/>
          </w:divBdr>
        </w:div>
        <w:div w:id="1962952606">
          <w:marLeft w:val="0"/>
          <w:marRight w:val="0"/>
          <w:marTop w:val="0"/>
          <w:marBottom w:val="0"/>
          <w:divBdr>
            <w:top w:val="none" w:sz="0" w:space="0" w:color="auto"/>
            <w:left w:val="none" w:sz="0" w:space="0" w:color="auto"/>
            <w:bottom w:val="none" w:sz="0" w:space="0" w:color="auto"/>
            <w:right w:val="none" w:sz="0" w:space="0" w:color="auto"/>
          </w:divBdr>
        </w:div>
        <w:div w:id="2012951521">
          <w:marLeft w:val="0"/>
          <w:marRight w:val="0"/>
          <w:marTop w:val="0"/>
          <w:marBottom w:val="0"/>
          <w:divBdr>
            <w:top w:val="none" w:sz="0" w:space="0" w:color="auto"/>
            <w:left w:val="none" w:sz="0" w:space="0" w:color="auto"/>
            <w:bottom w:val="none" w:sz="0" w:space="0" w:color="auto"/>
            <w:right w:val="none" w:sz="0" w:space="0" w:color="auto"/>
          </w:divBdr>
        </w:div>
        <w:div w:id="2015719404">
          <w:marLeft w:val="0"/>
          <w:marRight w:val="0"/>
          <w:marTop w:val="0"/>
          <w:marBottom w:val="0"/>
          <w:divBdr>
            <w:top w:val="none" w:sz="0" w:space="0" w:color="auto"/>
            <w:left w:val="none" w:sz="0" w:space="0" w:color="auto"/>
            <w:bottom w:val="none" w:sz="0" w:space="0" w:color="auto"/>
            <w:right w:val="none" w:sz="0" w:space="0" w:color="auto"/>
          </w:divBdr>
          <w:divsChild>
            <w:div w:id="274295256">
              <w:marLeft w:val="0"/>
              <w:marRight w:val="0"/>
              <w:marTop w:val="0"/>
              <w:marBottom w:val="0"/>
              <w:divBdr>
                <w:top w:val="none" w:sz="0" w:space="0" w:color="auto"/>
                <w:left w:val="none" w:sz="0" w:space="0" w:color="auto"/>
                <w:bottom w:val="none" w:sz="0" w:space="0" w:color="auto"/>
                <w:right w:val="none" w:sz="0" w:space="0" w:color="auto"/>
              </w:divBdr>
            </w:div>
            <w:div w:id="814026541">
              <w:marLeft w:val="0"/>
              <w:marRight w:val="0"/>
              <w:marTop w:val="0"/>
              <w:marBottom w:val="0"/>
              <w:divBdr>
                <w:top w:val="none" w:sz="0" w:space="0" w:color="auto"/>
                <w:left w:val="none" w:sz="0" w:space="0" w:color="auto"/>
                <w:bottom w:val="none" w:sz="0" w:space="0" w:color="auto"/>
                <w:right w:val="none" w:sz="0" w:space="0" w:color="auto"/>
              </w:divBdr>
            </w:div>
            <w:div w:id="1225220050">
              <w:marLeft w:val="0"/>
              <w:marRight w:val="0"/>
              <w:marTop w:val="0"/>
              <w:marBottom w:val="0"/>
              <w:divBdr>
                <w:top w:val="none" w:sz="0" w:space="0" w:color="auto"/>
                <w:left w:val="none" w:sz="0" w:space="0" w:color="auto"/>
                <w:bottom w:val="none" w:sz="0" w:space="0" w:color="auto"/>
                <w:right w:val="none" w:sz="0" w:space="0" w:color="auto"/>
              </w:divBdr>
            </w:div>
            <w:div w:id="1278677593">
              <w:marLeft w:val="0"/>
              <w:marRight w:val="0"/>
              <w:marTop w:val="0"/>
              <w:marBottom w:val="0"/>
              <w:divBdr>
                <w:top w:val="none" w:sz="0" w:space="0" w:color="auto"/>
                <w:left w:val="none" w:sz="0" w:space="0" w:color="auto"/>
                <w:bottom w:val="none" w:sz="0" w:space="0" w:color="auto"/>
                <w:right w:val="none" w:sz="0" w:space="0" w:color="auto"/>
              </w:divBdr>
            </w:div>
          </w:divsChild>
        </w:div>
        <w:div w:id="2017078544">
          <w:marLeft w:val="0"/>
          <w:marRight w:val="0"/>
          <w:marTop w:val="0"/>
          <w:marBottom w:val="0"/>
          <w:divBdr>
            <w:top w:val="none" w:sz="0" w:space="0" w:color="auto"/>
            <w:left w:val="none" w:sz="0" w:space="0" w:color="auto"/>
            <w:bottom w:val="none" w:sz="0" w:space="0" w:color="auto"/>
            <w:right w:val="none" w:sz="0" w:space="0" w:color="auto"/>
          </w:divBdr>
        </w:div>
        <w:div w:id="2052224790">
          <w:marLeft w:val="0"/>
          <w:marRight w:val="0"/>
          <w:marTop w:val="0"/>
          <w:marBottom w:val="0"/>
          <w:divBdr>
            <w:top w:val="none" w:sz="0" w:space="0" w:color="auto"/>
            <w:left w:val="none" w:sz="0" w:space="0" w:color="auto"/>
            <w:bottom w:val="none" w:sz="0" w:space="0" w:color="auto"/>
            <w:right w:val="none" w:sz="0" w:space="0" w:color="auto"/>
          </w:divBdr>
        </w:div>
        <w:div w:id="2061975365">
          <w:marLeft w:val="0"/>
          <w:marRight w:val="0"/>
          <w:marTop w:val="0"/>
          <w:marBottom w:val="0"/>
          <w:divBdr>
            <w:top w:val="none" w:sz="0" w:space="0" w:color="auto"/>
            <w:left w:val="none" w:sz="0" w:space="0" w:color="auto"/>
            <w:bottom w:val="none" w:sz="0" w:space="0" w:color="auto"/>
            <w:right w:val="none" w:sz="0" w:space="0" w:color="auto"/>
          </w:divBdr>
        </w:div>
        <w:div w:id="2102795413">
          <w:marLeft w:val="0"/>
          <w:marRight w:val="0"/>
          <w:marTop w:val="0"/>
          <w:marBottom w:val="0"/>
          <w:divBdr>
            <w:top w:val="none" w:sz="0" w:space="0" w:color="auto"/>
            <w:left w:val="none" w:sz="0" w:space="0" w:color="auto"/>
            <w:bottom w:val="none" w:sz="0" w:space="0" w:color="auto"/>
            <w:right w:val="none" w:sz="0" w:space="0" w:color="auto"/>
          </w:divBdr>
        </w:div>
      </w:divsChild>
    </w:div>
    <w:div w:id="1595674094">
      <w:bodyDiv w:val="1"/>
      <w:marLeft w:val="0"/>
      <w:marRight w:val="0"/>
      <w:marTop w:val="0"/>
      <w:marBottom w:val="0"/>
      <w:divBdr>
        <w:top w:val="none" w:sz="0" w:space="0" w:color="auto"/>
        <w:left w:val="none" w:sz="0" w:space="0" w:color="auto"/>
        <w:bottom w:val="none" w:sz="0" w:space="0" w:color="auto"/>
        <w:right w:val="none" w:sz="0" w:space="0" w:color="auto"/>
      </w:divBdr>
    </w:div>
    <w:div w:id="1644891636">
      <w:bodyDiv w:val="1"/>
      <w:marLeft w:val="0"/>
      <w:marRight w:val="0"/>
      <w:marTop w:val="0"/>
      <w:marBottom w:val="0"/>
      <w:divBdr>
        <w:top w:val="none" w:sz="0" w:space="0" w:color="auto"/>
        <w:left w:val="none" w:sz="0" w:space="0" w:color="auto"/>
        <w:bottom w:val="none" w:sz="0" w:space="0" w:color="auto"/>
        <w:right w:val="none" w:sz="0" w:space="0" w:color="auto"/>
      </w:divBdr>
    </w:div>
    <w:div w:id="1759592797">
      <w:bodyDiv w:val="1"/>
      <w:marLeft w:val="0"/>
      <w:marRight w:val="0"/>
      <w:marTop w:val="0"/>
      <w:marBottom w:val="0"/>
      <w:divBdr>
        <w:top w:val="none" w:sz="0" w:space="0" w:color="auto"/>
        <w:left w:val="none" w:sz="0" w:space="0" w:color="auto"/>
        <w:bottom w:val="none" w:sz="0" w:space="0" w:color="auto"/>
        <w:right w:val="none" w:sz="0" w:space="0" w:color="auto"/>
      </w:divBdr>
    </w:div>
    <w:div w:id="1769539802">
      <w:bodyDiv w:val="1"/>
      <w:marLeft w:val="0"/>
      <w:marRight w:val="0"/>
      <w:marTop w:val="0"/>
      <w:marBottom w:val="0"/>
      <w:divBdr>
        <w:top w:val="none" w:sz="0" w:space="0" w:color="auto"/>
        <w:left w:val="none" w:sz="0" w:space="0" w:color="auto"/>
        <w:bottom w:val="none" w:sz="0" w:space="0" w:color="auto"/>
        <w:right w:val="none" w:sz="0" w:space="0" w:color="auto"/>
      </w:divBdr>
    </w:div>
    <w:div w:id="200916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marcet@preferredhotels.com" TargetMode="External"/><Relationship Id="rId18" Type="http://schemas.openxmlformats.org/officeDocument/2006/relationships/hyperlink" Target="mailto:eoller@preferredhotel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mailto:smarcet@preferredhotels.com" TargetMode="External"/><Relationship Id="rId2" Type="http://schemas.openxmlformats.org/officeDocument/2006/relationships/customXml" Target="../customXml/item2.xml"/><Relationship Id="rId16" Type="http://schemas.openxmlformats.org/officeDocument/2006/relationships/hyperlink" Target="mailto:wesposito@preferredhotel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moroni@preferredhotels.com" TargetMode="External"/><Relationship Id="rId5" Type="http://schemas.openxmlformats.org/officeDocument/2006/relationships/styles" Target="styles.xml"/><Relationship Id="rId15" Type="http://schemas.openxmlformats.org/officeDocument/2006/relationships/hyperlink" Target="mailto:pametsbichler@preferredhotels.com" TargetMode="External"/><Relationship Id="rId10" Type="http://schemas.openxmlformats.org/officeDocument/2006/relationships/hyperlink" Target="https://nam02.safelinks.protection.outlook.com/?url=https%3A%2F%2Fwww.independent.co.uk%2Ftopic%2Fcoronavirus&amp;data=04%7C01%7CMBoubion%40preferredhotels.com%7Cfaa4e6da016d40f0c04408d94173d328%7C6752f108339240eea7291f58085694d7%7C0%7C0%7C637612787979494542%7CUnknown%7CTWFpbGZsb3d8eyJWIjoiMC4wLjAwMDAiLCJQIjoiV2luMzIiLCJBTiI6Ik1haWwiLCJXVCI6Mn0%3D%7C1000&amp;sdata=n6KLnABa0Kps6Ozr%2FVHCYmMhvEs1nW%2FeNg68dR6dC%2Fo%3D&amp;reserved=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am02.safelinks.protection.outlook.com/?url=https%3A%2F%2Fwww.gov.uk%2Fguidance%2Fred-amber-and-green-list-rules-for-entering-england&amp;data=04%7C01%7CMBoubion%40preferredhotels.com%7Cfaa4e6da016d40f0c04408d94173d328%7C6752f108339240eea7291f58085694d7%7C0%7C0%7C637612787979494542%7CUnknown%7CTWFpbGZsb3d8eyJWIjoiMC4wLjAwMDAiLCJQIjoiV2luMzIiLCJBTiI6Ik1haWwiLCJXVCI6Mn0%3D%7C1000&amp;sdata=u3WHE5JlLq0oZc3g3hMpTFWU6Bskz8P4HJx2ReQgdek%3D&amp;reserved=0" TargetMode="External"/><Relationship Id="rId14" Type="http://schemas.openxmlformats.org/officeDocument/2006/relationships/hyperlink" Target="mailto:eoller@preferredhot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mportant xmlns="e0815efe-a89c-4a38-b48a-fbe3d97bbf14">false</Importa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C55606B899A14283FC9C8008B03F1C" ma:contentTypeVersion="18" ma:contentTypeDescription="Create a new document." ma:contentTypeScope="" ma:versionID="ce2830f191974cb07333a4fafba74d02">
  <xsd:schema xmlns:xsd="http://www.w3.org/2001/XMLSchema" xmlns:xs="http://www.w3.org/2001/XMLSchema" xmlns:p="http://schemas.microsoft.com/office/2006/metadata/properties" xmlns:ns1="http://schemas.microsoft.com/sharepoint/v3" xmlns:ns2="e0815efe-a89c-4a38-b48a-fbe3d97bbf14" xmlns:ns3="dde98077-1e1f-41b3-a995-af4b7d1f68e4" targetNamespace="http://schemas.microsoft.com/office/2006/metadata/properties" ma:root="true" ma:fieldsID="b77bebbc3c42938978506c2b9a8f6a60" ns1:_="" ns2:_="" ns3:_="">
    <xsd:import namespace="http://schemas.microsoft.com/sharepoint/v3"/>
    <xsd:import namespace="e0815efe-a89c-4a38-b48a-fbe3d97bbf14"/>
    <xsd:import namespace="dde98077-1e1f-41b3-a995-af4b7d1f68e4"/>
    <xsd:element name="properties">
      <xsd:complexType>
        <xsd:sequence>
          <xsd:element name="documentManagement">
            <xsd:complexType>
              <xsd:all>
                <xsd:element ref="ns1:PublishingStartDate" minOccurs="0"/>
                <xsd:element ref="ns1:PublishingExpirationDate" minOccurs="0"/>
                <xsd:element ref="ns2:Important"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815efe-a89c-4a38-b48a-fbe3d97bbf14" elementFormDefault="qualified">
    <xsd:import namespace="http://schemas.microsoft.com/office/2006/documentManagement/types"/>
    <xsd:import namespace="http://schemas.microsoft.com/office/infopath/2007/PartnerControls"/>
    <xsd:element name="Important" ma:index="10" nillable="true" ma:displayName="Important" ma:default="0" ma:indexed="true" ma:internalName="Important">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e98077-1e1f-41b3-a995-af4b7d1f68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C1FDF-70EE-4AC4-A430-CCF9C6CFBF8D}">
  <ds:schemaRefs>
    <ds:schemaRef ds:uri="http://schemas.microsoft.com/office/2006/metadata/properties"/>
    <ds:schemaRef ds:uri="http://schemas.microsoft.com/office/infopath/2007/PartnerControls"/>
    <ds:schemaRef ds:uri="http://schemas.microsoft.com/sharepoint/v3"/>
    <ds:schemaRef ds:uri="e0815efe-a89c-4a38-b48a-fbe3d97bbf14"/>
  </ds:schemaRefs>
</ds:datastoreItem>
</file>

<file path=customXml/itemProps2.xml><?xml version="1.0" encoding="utf-8"?>
<ds:datastoreItem xmlns:ds="http://schemas.openxmlformats.org/officeDocument/2006/customXml" ds:itemID="{E59BDD07-F6DE-4612-B384-74F95A09D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815efe-a89c-4a38-b48a-fbe3d97bbf14"/>
    <ds:schemaRef ds:uri="dde98077-1e1f-41b3-a995-af4b7d1f6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79AD55-6B84-4D62-B389-3FE1228E24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Goodlace</dc:creator>
  <cp:keywords/>
  <dc:description/>
  <cp:lastModifiedBy>Michael Boubion</cp:lastModifiedBy>
  <cp:revision>42</cp:revision>
  <dcterms:created xsi:type="dcterms:W3CDTF">2019-10-08T09:41:00Z</dcterms:created>
  <dcterms:modified xsi:type="dcterms:W3CDTF">2021-07-21T20:23:00Z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0x010100DBC55606B899A14283FC9C8008B03F1C</vt:lpwstr>
  </property>
</Properties>
</file>